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7A" w:rsidRPr="003A763E" w:rsidRDefault="00D000BB" w:rsidP="00D81658">
      <w:pPr>
        <w:pStyle w:val="Corpotesto"/>
        <w:spacing w:before="6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</w:p>
    <w:p w:rsidR="00D3347A" w:rsidRDefault="006C2384" w:rsidP="003A763E">
      <w:pPr>
        <w:spacing w:line="275" w:lineRule="exact"/>
        <w:ind w:left="1109" w:hanging="1829"/>
        <w:jc w:val="center"/>
        <w:rPr>
          <w:rFonts w:ascii="Arial" w:hAnsi="Arial" w:cs="Arial"/>
          <w:b/>
          <w:sz w:val="20"/>
          <w:lang w:val="it-IT"/>
        </w:rPr>
      </w:pPr>
      <w:r w:rsidRPr="003A763E">
        <w:rPr>
          <w:rFonts w:ascii="Arial" w:hAnsi="Arial" w:cs="Arial"/>
          <w:b/>
          <w:sz w:val="20"/>
          <w:lang w:val="it-IT"/>
        </w:rPr>
        <w:t>DICHIARAZIONE SOSTITUTIVA</w:t>
      </w:r>
    </w:p>
    <w:p w:rsidR="00D81658" w:rsidRPr="003A763E" w:rsidRDefault="00D81658" w:rsidP="003A763E">
      <w:pPr>
        <w:spacing w:line="275" w:lineRule="exact"/>
        <w:ind w:left="1109" w:hanging="1829"/>
        <w:jc w:val="center"/>
        <w:rPr>
          <w:rFonts w:ascii="Arial" w:hAnsi="Arial" w:cs="Arial"/>
          <w:b/>
          <w:sz w:val="20"/>
          <w:lang w:val="it-IT"/>
        </w:rPr>
      </w:pPr>
      <w:r w:rsidRPr="00D81658">
        <w:rPr>
          <w:rFonts w:ascii="Arial" w:hAnsi="Arial" w:cs="Arial"/>
          <w:b/>
          <w:sz w:val="20"/>
          <w:lang w:val="it-IT"/>
        </w:rPr>
        <w:t xml:space="preserve">POSSESSO REQUISITI </w:t>
      </w:r>
      <w:r w:rsidR="00ED408B">
        <w:rPr>
          <w:rFonts w:ascii="Arial" w:hAnsi="Arial" w:cs="Arial"/>
          <w:b/>
          <w:sz w:val="20"/>
          <w:lang w:val="it-IT"/>
        </w:rPr>
        <w:t>DI CUI ALL’ART. 80 DEL D. LGS 50/2016</w:t>
      </w:r>
    </w:p>
    <w:p w:rsidR="00D3347A" w:rsidRPr="003A763E" w:rsidRDefault="006C2384" w:rsidP="00D81658">
      <w:pPr>
        <w:ind w:hanging="720"/>
        <w:jc w:val="center"/>
        <w:rPr>
          <w:rFonts w:ascii="Arial" w:hAnsi="Arial" w:cs="Arial"/>
          <w:i/>
          <w:sz w:val="20"/>
          <w:lang w:val="it-IT"/>
        </w:rPr>
      </w:pPr>
      <w:r w:rsidRPr="003A763E">
        <w:rPr>
          <w:rFonts w:ascii="Arial" w:hAnsi="Arial" w:cs="Arial"/>
          <w:i/>
          <w:sz w:val="20"/>
          <w:lang w:val="it-IT"/>
        </w:rPr>
        <w:t>(resa ai sensi degli articoli 46 e 47 del DPR n. 445/2000)</w:t>
      </w:r>
    </w:p>
    <w:p w:rsidR="00D3347A" w:rsidRPr="003A763E" w:rsidRDefault="00D3347A">
      <w:pPr>
        <w:pStyle w:val="Corpotesto"/>
        <w:rPr>
          <w:rFonts w:ascii="Arial" w:hAnsi="Arial" w:cs="Arial"/>
          <w:i/>
          <w:sz w:val="20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41"/>
        <w:gridCol w:w="7474"/>
      </w:tblGrid>
      <w:tr w:rsidR="008E377D" w:rsidRPr="00333A00" w:rsidTr="008E377D">
        <w:tc>
          <w:tcPr>
            <w:tcW w:w="1412" w:type="pct"/>
          </w:tcPr>
          <w:p w:rsidR="008E377D" w:rsidRPr="008E377D" w:rsidRDefault="008E377D" w:rsidP="008E377D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8E377D">
              <w:rPr>
                <w:rFonts w:ascii="Arial" w:hAnsi="Arial" w:cs="Arial"/>
                <w:sz w:val="21"/>
                <w:szCs w:val="21"/>
                <w:lang w:val="it-IT"/>
              </w:rPr>
              <w:t>Il sottoscritto</w:t>
            </w:r>
          </w:p>
        </w:tc>
        <w:tc>
          <w:tcPr>
            <w:tcW w:w="3588" w:type="pct"/>
          </w:tcPr>
          <w:p w:rsidR="008E377D" w:rsidRPr="00333A00" w:rsidRDefault="008E377D" w:rsidP="008E37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E377D" w:rsidRPr="00333A00" w:rsidTr="008E377D">
        <w:tc>
          <w:tcPr>
            <w:tcW w:w="1412" w:type="pct"/>
          </w:tcPr>
          <w:p w:rsidR="008E377D" w:rsidRPr="008E377D" w:rsidRDefault="008E377D" w:rsidP="008E377D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8E377D">
              <w:rPr>
                <w:rFonts w:ascii="Arial" w:hAnsi="Arial" w:cs="Arial"/>
                <w:sz w:val="21"/>
                <w:szCs w:val="21"/>
                <w:lang w:val="it-IT"/>
              </w:rPr>
              <w:t>nato a</w:t>
            </w:r>
          </w:p>
        </w:tc>
        <w:tc>
          <w:tcPr>
            <w:tcW w:w="3588" w:type="pct"/>
          </w:tcPr>
          <w:p w:rsidR="008E377D" w:rsidRPr="00333A00" w:rsidRDefault="008E377D" w:rsidP="008E37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E377D" w:rsidRPr="00333A00" w:rsidTr="008E377D">
        <w:tc>
          <w:tcPr>
            <w:tcW w:w="1412" w:type="pct"/>
          </w:tcPr>
          <w:p w:rsidR="008E377D" w:rsidRPr="008E377D" w:rsidRDefault="008E377D" w:rsidP="008E377D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8E377D">
              <w:rPr>
                <w:rFonts w:ascii="Arial" w:hAnsi="Arial" w:cs="Arial"/>
                <w:sz w:val="21"/>
                <w:szCs w:val="21"/>
                <w:lang w:val="it-IT"/>
              </w:rPr>
              <w:t>il</w:t>
            </w:r>
          </w:p>
        </w:tc>
        <w:tc>
          <w:tcPr>
            <w:tcW w:w="3588" w:type="pct"/>
          </w:tcPr>
          <w:p w:rsidR="008E377D" w:rsidRPr="00333A00" w:rsidRDefault="008E377D" w:rsidP="008E37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E377D" w:rsidRPr="00333A00" w:rsidTr="008E377D">
        <w:tc>
          <w:tcPr>
            <w:tcW w:w="1412" w:type="pct"/>
          </w:tcPr>
          <w:p w:rsidR="008E377D" w:rsidRPr="008E377D" w:rsidRDefault="008E377D" w:rsidP="008E377D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8E377D">
              <w:rPr>
                <w:rFonts w:ascii="Arial" w:hAnsi="Arial" w:cs="Arial"/>
                <w:sz w:val="21"/>
                <w:szCs w:val="21"/>
                <w:lang w:val="it-IT"/>
              </w:rPr>
              <w:t>residente in</w:t>
            </w:r>
          </w:p>
        </w:tc>
        <w:tc>
          <w:tcPr>
            <w:tcW w:w="3588" w:type="pct"/>
          </w:tcPr>
          <w:p w:rsidR="008E377D" w:rsidRPr="00333A00" w:rsidRDefault="008E377D" w:rsidP="008E37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E377D" w:rsidRPr="00333A00" w:rsidTr="008E377D">
        <w:tc>
          <w:tcPr>
            <w:tcW w:w="1412" w:type="pct"/>
          </w:tcPr>
          <w:p w:rsidR="008E377D" w:rsidRPr="008E377D" w:rsidRDefault="008E377D" w:rsidP="008E377D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8E377D">
              <w:rPr>
                <w:rFonts w:ascii="Arial" w:hAnsi="Arial" w:cs="Arial"/>
                <w:sz w:val="21"/>
                <w:szCs w:val="21"/>
                <w:lang w:val="it-IT"/>
              </w:rPr>
              <w:t>nella sua qualità di</w:t>
            </w:r>
          </w:p>
        </w:tc>
        <w:tc>
          <w:tcPr>
            <w:tcW w:w="3588" w:type="pct"/>
          </w:tcPr>
          <w:p w:rsidR="008E377D" w:rsidRPr="00333A00" w:rsidRDefault="008E377D" w:rsidP="008E37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E377D" w:rsidRPr="00333A00" w:rsidTr="008E377D">
        <w:tc>
          <w:tcPr>
            <w:tcW w:w="1412" w:type="pct"/>
          </w:tcPr>
          <w:p w:rsidR="008E377D" w:rsidRPr="008E377D" w:rsidRDefault="008E377D" w:rsidP="008E377D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8E377D">
              <w:rPr>
                <w:rFonts w:ascii="Arial" w:hAnsi="Arial" w:cs="Arial"/>
                <w:sz w:val="21"/>
                <w:szCs w:val="21"/>
                <w:lang w:val="it-IT"/>
              </w:rPr>
              <w:t>della ditta</w:t>
            </w:r>
          </w:p>
        </w:tc>
        <w:tc>
          <w:tcPr>
            <w:tcW w:w="3588" w:type="pct"/>
          </w:tcPr>
          <w:p w:rsidR="008E377D" w:rsidRPr="00333A00" w:rsidRDefault="008E377D" w:rsidP="008E37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E377D" w:rsidRPr="00333A00" w:rsidTr="008E377D">
        <w:tc>
          <w:tcPr>
            <w:tcW w:w="1412" w:type="pct"/>
          </w:tcPr>
          <w:p w:rsidR="008E377D" w:rsidRPr="008E377D" w:rsidRDefault="008E377D" w:rsidP="008E377D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8E377D">
              <w:rPr>
                <w:rFonts w:ascii="Arial" w:hAnsi="Arial" w:cs="Arial"/>
                <w:sz w:val="21"/>
                <w:szCs w:val="21"/>
                <w:lang w:val="it-IT"/>
              </w:rPr>
              <w:t>con sede in</w:t>
            </w:r>
          </w:p>
        </w:tc>
        <w:tc>
          <w:tcPr>
            <w:tcW w:w="3588" w:type="pct"/>
          </w:tcPr>
          <w:p w:rsidR="008E377D" w:rsidRPr="00333A00" w:rsidRDefault="008E377D" w:rsidP="008E37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E377D" w:rsidRPr="00333A00" w:rsidTr="008E377D">
        <w:trPr>
          <w:trHeight w:val="63"/>
        </w:trPr>
        <w:tc>
          <w:tcPr>
            <w:tcW w:w="1412" w:type="pct"/>
          </w:tcPr>
          <w:p w:rsidR="008E377D" w:rsidRPr="008E377D" w:rsidRDefault="008E377D" w:rsidP="008E377D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8E377D">
              <w:rPr>
                <w:rFonts w:ascii="Arial" w:hAnsi="Arial" w:cs="Arial"/>
                <w:sz w:val="21"/>
                <w:szCs w:val="21"/>
                <w:lang w:val="it-IT"/>
              </w:rPr>
              <w:t>P.IVA / C.F.</w:t>
            </w:r>
          </w:p>
        </w:tc>
        <w:tc>
          <w:tcPr>
            <w:tcW w:w="3588" w:type="pct"/>
          </w:tcPr>
          <w:p w:rsidR="008E377D" w:rsidRPr="00333A00" w:rsidRDefault="008E377D" w:rsidP="008E37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E377D" w:rsidRPr="00333A00" w:rsidTr="008E377D">
        <w:trPr>
          <w:trHeight w:val="63"/>
        </w:trPr>
        <w:tc>
          <w:tcPr>
            <w:tcW w:w="1412" w:type="pct"/>
          </w:tcPr>
          <w:p w:rsidR="008E377D" w:rsidRPr="008E377D" w:rsidRDefault="008E377D" w:rsidP="008E377D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8E377D">
              <w:rPr>
                <w:rFonts w:ascii="Arial" w:hAnsi="Arial" w:cs="Arial"/>
                <w:sz w:val="21"/>
                <w:szCs w:val="21"/>
                <w:lang w:val="it-IT"/>
              </w:rPr>
              <w:t>indirizzo e-mail</w:t>
            </w:r>
          </w:p>
        </w:tc>
        <w:tc>
          <w:tcPr>
            <w:tcW w:w="3588" w:type="pct"/>
          </w:tcPr>
          <w:p w:rsidR="008E377D" w:rsidRPr="00333A00" w:rsidRDefault="008E377D" w:rsidP="008E37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E377D" w:rsidRPr="00333A00" w:rsidTr="008E377D">
        <w:trPr>
          <w:trHeight w:val="63"/>
        </w:trPr>
        <w:tc>
          <w:tcPr>
            <w:tcW w:w="1412" w:type="pct"/>
          </w:tcPr>
          <w:p w:rsidR="008E377D" w:rsidRPr="008E377D" w:rsidRDefault="008E377D" w:rsidP="008E377D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 w:rsidRPr="008E377D">
              <w:rPr>
                <w:rFonts w:ascii="Arial" w:hAnsi="Arial" w:cs="Arial"/>
                <w:sz w:val="21"/>
                <w:szCs w:val="21"/>
                <w:lang w:val="it-IT"/>
              </w:rPr>
              <w:t>indirizzo PEC</w:t>
            </w:r>
          </w:p>
        </w:tc>
        <w:tc>
          <w:tcPr>
            <w:tcW w:w="3588" w:type="pct"/>
          </w:tcPr>
          <w:p w:rsidR="008E377D" w:rsidRPr="00333A00" w:rsidRDefault="008E377D" w:rsidP="008E37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E377D" w:rsidRPr="00ED408B" w:rsidTr="008E377D">
        <w:trPr>
          <w:trHeight w:val="63"/>
        </w:trPr>
        <w:tc>
          <w:tcPr>
            <w:tcW w:w="1412" w:type="pct"/>
          </w:tcPr>
          <w:p w:rsidR="008E377D" w:rsidRPr="008E377D" w:rsidRDefault="008E377D" w:rsidP="008E377D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N. </w:t>
            </w:r>
            <w:r w:rsidRPr="008E377D">
              <w:rPr>
                <w:rFonts w:ascii="Arial" w:hAnsi="Arial" w:cs="Arial"/>
                <w:sz w:val="20"/>
                <w:lang w:val="it-IT"/>
              </w:rPr>
              <w:t>iscrizione alla C.C.I.</w:t>
            </w:r>
            <w:proofErr w:type="gramStart"/>
            <w:r w:rsidRPr="008E377D">
              <w:rPr>
                <w:rFonts w:ascii="Arial" w:hAnsi="Arial" w:cs="Arial"/>
                <w:sz w:val="20"/>
                <w:lang w:val="it-IT"/>
              </w:rPr>
              <w:t>A.A</w:t>
            </w:r>
            <w:proofErr w:type="gramEnd"/>
          </w:p>
        </w:tc>
        <w:tc>
          <w:tcPr>
            <w:tcW w:w="3588" w:type="pct"/>
          </w:tcPr>
          <w:p w:rsidR="008E377D" w:rsidRPr="00262023" w:rsidRDefault="008E377D" w:rsidP="008E377D">
            <w:pPr>
              <w:rPr>
                <w:rFonts w:ascii="Arial" w:hAnsi="Arial" w:cs="Arial"/>
                <w:sz w:val="21"/>
                <w:szCs w:val="21"/>
                <w:lang w:val="it-IT"/>
              </w:rPr>
            </w:pPr>
          </w:p>
        </w:tc>
      </w:tr>
      <w:tr w:rsidR="008E377D" w:rsidRPr="00333A00" w:rsidTr="008E377D">
        <w:trPr>
          <w:trHeight w:val="63"/>
        </w:trPr>
        <w:tc>
          <w:tcPr>
            <w:tcW w:w="1412" w:type="pct"/>
          </w:tcPr>
          <w:p w:rsidR="008E377D" w:rsidRPr="008E377D" w:rsidRDefault="008E377D" w:rsidP="008E377D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data iscrizione</w:t>
            </w:r>
          </w:p>
        </w:tc>
        <w:tc>
          <w:tcPr>
            <w:tcW w:w="3588" w:type="pct"/>
          </w:tcPr>
          <w:p w:rsidR="008E377D" w:rsidRPr="00333A00" w:rsidRDefault="008E377D" w:rsidP="008E37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E377D" w:rsidRPr="00333A00" w:rsidTr="008E377D">
        <w:trPr>
          <w:trHeight w:val="63"/>
        </w:trPr>
        <w:tc>
          <w:tcPr>
            <w:tcW w:w="1412" w:type="pct"/>
          </w:tcPr>
          <w:p w:rsidR="008E377D" w:rsidRPr="008E377D" w:rsidRDefault="008E377D" w:rsidP="008E377D">
            <w:pPr>
              <w:rPr>
                <w:rFonts w:ascii="Arial" w:hAnsi="Arial" w:cs="Arial"/>
                <w:sz w:val="20"/>
                <w:lang w:val="it-IT"/>
              </w:rPr>
            </w:pPr>
            <w:r w:rsidRPr="008E377D">
              <w:rPr>
                <w:rFonts w:ascii="Arial" w:hAnsi="Arial" w:cs="Arial"/>
                <w:sz w:val="20"/>
                <w:lang w:val="it-IT"/>
              </w:rPr>
              <w:t>oggetto sociale</w:t>
            </w:r>
          </w:p>
        </w:tc>
        <w:tc>
          <w:tcPr>
            <w:tcW w:w="3588" w:type="pct"/>
          </w:tcPr>
          <w:p w:rsidR="008E377D" w:rsidRPr="00333A00" w:rsidRDefault="008E377D" w:rsidP="008E37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03BDF" w:rsidRDefault="00503BDF">
      <w:pPr>
        <w:spacing w:before="76"/>
        <w:ind w:left="4536"/>
        <w:rPr>
          <w:rFonts w:ascii="Arial" w:hAnsi="Arial" w:cs="Arial"/>
          <w:b/>
          <w:sz w:val="20"/>
          <w:lang w:val="it-IT"/>
        </w:rPr>
      </w:pPr>
    </w:p>
    <w:p w:rsidR="00D3347A" w:rsidRPr="003A763E" w:rsidRDefault="006C2384">
      <w:pPr>
        <w:spacing w:before="76"/>
        <w:ind w:left="4536"/>
        <w:rPr>
          <w:rFonts w:ascii="Arial" w:hAnsi="Arial" w:cs="Arial"/>
          <w:b/>
          <w:sz w:val="20"/>
          <w:lang w:val="it-IT"/>
        </w:rPr>
      </w:pPr>
      <w:r w:rsidRPr="003A763E">
        <w:rPr>
          <w:rFonts w:ascii="Arial" w:hAnsi="Arial" w:cs="Arial"/>
          <w:b/>
          <w:sz w:val="20"/>
          <w:lang w:val="it-IT"/>
        </w:rPr>
        <w:t>DICHIARA</w:t>
      </w:r>
    </w:p>
    <w:p w:rsidR="00D3347A" w:rsidRPr="003A763E" w:rsidRDefault="00D3347A">
      <w:pPr>
        <w:pStyle w:val="Corpotesto"/>
        <w:spacing w:before="7"/>
        <w:rPr>
          <w:rFonts w:ascii="Arial" w:hAnsi="Arial" w:cs="Arial"/>
          <w:b/>
          <w:sz w:val="20"/>
          <w:lang w:val="it-IT"/>
        </w:rPr>
      </w:pPr>
    </w:p>
    <w:p w:rsidR="00D3347A" w:rsidRPr="003A763E" w:rsidRDefault="006C2384" w:rsidP="00307D5C">
      <w:pPr>
        <w:pStyle w:val="Corpotesto"/>
        <w:tabs>
          <w:tab w:val="left" w:pos="9773"/>
        </w:tabs>
        <w:ind w:left="135" w:right="179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 xml:space="preserve">ai sensi dell’art. 80 del </w:t>
      </w:r>
      <w:r w:rsidR="003545B2">
        <w:rPr>
          <w:rFonts w:ascii="Arial" w:hAnsi="Arial" w:cs="Arial"/>
          <w:sz w:val="20"/>
          <w:lang w:val="it-IT"/>
        </w:rPr>
        <w:t>D</w:t>
      </w:r>
      <w:r w:rsidR="00307D5C">
        <w:rPr>
          <w:rFonts w:ascii="Arial" w:hAnsi="Arial" w:cs="Arial"/>
          <w:sz w:val="20"/>
          <w:lang w:val="it-IT"/>
        </w:rPr>
        <w:t xml:space="preserve">.lgs. </w:t>
      </w:r>
      <w:r w:rsidRPr="003A763E">
        <w:rPr>
          <w:rFonts w:ascii="Arial" w:hAnsi="Arial" w:cs="Arial"/>
          <w:sz w:val="20"/>
          <w:lang w:val="it-IT"/>
        </w:rPr>
        <w:t>50/2016, che nei co</w:t>
      </w:r>
      <w:r w:rsidR="00307D5C">
        <w:rPr>
          <w:rFonts w:ascii="Arial" w:hAnsi="Arial" w:cs="Arial"/>
          <w:sz w:val="20"/>
          <w:lang w:val="it-IT"/>
        </w:rPr>
        <w:t>nfronti del medesimo operatore economico:</w:t>
      </w:r>
    </w:p>
    <w:p w:rsidR="00D3347A" w:rsidRPr="003A763E" w:rsidRDefault="006C2384">
      <w:pPr>
        <w:pStyle w:val="Paragrafoelenco"/>
        <w:numPr>
          <w:ilvl w:val="1"/>
          <w:numId w:val="10"/>
        </w:numPr>
        <w:tabs>
          <w:tab w:val="left" w:pos="856"/>
        </w:tabs>
        <w:spacing w:before="142"/>
        <w:ind w:right="119"/>
        <w:jc w:val="both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>non sussistono cause di decadenza, di sospensione o di divieto previste dall’</w:t>
      </w:r>
      <w:r w:rsidRPr="003A763E">
        <w:rPr>
          <w:rFonts w:ascii="Arial" w:hAnsi="Arial" w:cs="Arial"/>
          <w:sz w:val="20"/>
          <w:u w:val="single"/>
          <w:lang w:val="it-IT"/>
        </w:rPr>
        <w:t xml:space="preserve">articolo 67 del decreto legislativo 6 settembre </w:t>
      </w:r>
      <w:r w:rsidRPr="003A763E">
        <w:rPr>
          <w:rFonts w:ascii="Arial" w:hAnsi="Arial" w:cs="Arial"/>
          <w:spacing w:val="-3"/>
          <w:sz w:val="20"/>
          <w:u w:val="single"/>
          <w:lang w:val="it-IT"/>
        </w:rPr>
        <w:t xml:space="preserve">2011, </w:t>
      </w:r>
      <w:r w:rsidRPr="003A763E">
        <w:rPr>
          <w:rFonts w:ascii="Arial" w:hAnsi="Arial" w:cs="Arial"/>
          <w:sz w:val="20"/>
          <w:u w:val="single"/>
          <w:lang w:val="it-IT"/>
        </w:rPr>
        <w:t>n. 159</w:t>
      </w:r>
      <w:r w:rsidRPr="003A763E">
        <w:rPr>
          <w:rFonts w:ascii="Arial" w:hAnsi="Arial" w:cs="Arial"/>
          <w:sz w:val="20"/>
          <w:lang w:val="it-IT"/>
        </w:rPr>
        <w:t xml:space="preserve"> o di un tentativo di infiltrazione mafiosa di cui all’</w:t>
      </w:r>
      <w:r w:rsidRPr="003A763E">
        <w:rPr>
          <w:rFonts w:ascii="Arial" w:hAnsi="Arial" w:cs="Arial"/>
          <w:sz w:val="20"/>
          <w:u w:val="single"/>
          <w:lang w:val="it-IT"/>
        </w:rPr>
        <w:t>articolo 84, comma 4, del medesimo decreto</w:t>
      </w:r>
      <w:r w:rsidRPr="003A763E">
        <w:rPr>
          <w:rFonts w:ascii="Arial" w:hAnsi="Arial" w:cs="Arial"/>
          <w:sz w:val="20"/>
          <w:lang w:val="it-IT"/>
        </w:rPr>
        <w:t>.</w:t>
      </w:r>
    </w:p>
    <w:p w:rsidR="00D3347A" w:rsidRPr="003A763E" w:rsidRDefault="006C2384">
      <w:pPr>
        <w:pStyle w:val="Paragrafoelenco"/>
        <w:numPr>
          <w:ilvl w:val="1"/>
          <w:numId w:val="10"/>
        </w:numPr>
        <w:tabs>
          <w:tab w:val="left" w:pos="856"/>
        </w:tabs>
        <w:spacing w:before="143"/>
        <w:ind w:right="125"/>
        <w:jc w:val="both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>non sono state definitivamente accertate violazioni gravi, rispetto agli obblighi relativi al pagamento delle imposte e tasse o i contributi previdenziali, secondo la legislazione italiana o quella dello Stato in cui sono</w:t>
      </w:r>
      <w:r w:rsidRPr="003A763E">
        <w:rPr>
          <w:rFonts w:ascii="Arial" w:hAnsi="Arial" w:cs="Arial"/>
          <w:spacing w:val="-6"/>
          <w:sz w:val="20"/>
          <w:lang w:val="it-IT"/>
        </w:rPr>
        <w:t xml:space="preserve"> </w:t>
      </w:r>
      <w:r w:rsidRPr="003A763E">
        <w:rPr>
          <w:rFonts w:ascii="Arial" w:hAnsi="Arial" w:cs="Arial"/>
          <w:sz w:val="20"/>
          <w:lang w:val="it-IT"/>
        </w:rPr>
        <w:t>stabiliti;</w:t>
      </w:r>
    </w:p>
    <w:p w:rsidR="00D3347A" w:rsidRPr="003A763E" w:rsidRDefault="006C2384">
      <w:pPr>
        <w:pStyle w:val="Corpotesto"/>
        <w:spacing w:before="141"/>
        <w:ind w:left="855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>inoltre</w:t>
      </w:r>
    </w:p>
    <w:p w:rsidR="00D3347A" w:rsidRPr="003A763E" w:rsidRDefault="006C2384">
      <w:pPr>
        <w:pStyle w:val="Paragrafoelenco"/>
        <w:numPr>
          <w:ilvl w:val="1"/>
          <w:numId w:val="10"/>
        </w:numPr>
        <w:tabs>
          <w:tab w:val="left" w:pos="856"/>
        </w:tabs>
        <w:spacing w:before="143"/>
        <w:ind w:right="126"/>
        <w:jc w:val="both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>l’operatore economico (o suo subappaltatore nei casi di cui all'</w:t>
      </w:r>
      <w:r w:rsidRPr="003A763E">
        <w:rPr>
          <w:rFonts w:ascii="Arial" w:hAnsi="Arial" w:cs="Arial"/>
          <w:sz w:val="20"/>
          <w:u w:val="single" w:color="0100FF"/>
          <w:lang w:val="it-IT"/>
        </w:rPr>
        <w:t>articolo 105,</w:t>
      </w:r>
      <w:r w:rsidRPr="003A763E">
        <w:rPr>
          <w:rFonts w:ascii="Arial" w:hAnsi="Arial" w:cs="Arial"/>
          <w:spacing w:val="-37"/>
          <w:sz w:val="20"/>
          <w:u w:val="single" w:color="0100FF"/>
          <w:lang w:val="it-IT"/>
        </w:rPr>
        <w:t xml:space="preserve"> </w:t>
      </w:r>
      <w:r w:rsidRPr="003A763E">
        <w:rPr>
          <w:rFonts w:ascii="Arial" w:hAnsi="Arial" w:cs="Arial"/>
          <w:sz w:val="20"/>
          <w:u w:val="single" w:color="0100FF"/>
          <w:lang w:val="it-IT"/>
        </w:rPr>
        <w:t>comma 6</w:t>
      </w:r>
      <w:r w:rsidRPr="003A763E">
        <w:rPr>
          <w:rFonts w:ascii="Arial" w:hAnsi="Arial" w:cs="Arial"/>
          <w:sz w:val="20"/>
          <w:lang w:val="it-IT"/>
        </w:rPr>
        <w:t>, del decreto legislativo n.</w:t>
      </w:r>
      <w:r w:rsidRPr="003A763E">
        <w:rPr>
          <w:rFonts w:ascii="Arial" w:hAnsi="Arial" w:cs="Arial"/>
          <w:spacing w:val="-6"/>
          <w:sz w:val="20"/>
          <w:lang w:val="it-IT"/>
        </w:rPr>
        <w:t xml:space="preserve"> </w:t>
      </w:r>
      <w:r w:rsidRPr="003A763E">
        <w:rPr>
          <w:rFonts w:ascii="Arial" w:hAnsi="Arial" w:cs="Arial"/>
          <w:sz w:val="20"/>
          <w:lang w:val="it-IT"/>
        </w:rPr>
        <w:t>50/2016):</w:t>
      </w:r>
    </w:p>
    <w:p w:rsidR="00D3347A" w:rsidRPr="003A763E" w:rsidRDefault="006C2384" w:rsidP="00307D5C">
      <w:pPr>
        <w:pStyle w:val="Paragrafoelenco"/>
        <w:numPr>
          <w:ilvl w:val="0"/>
          <w:numId w:val="15"/>
        </w:numPr>
        <w:tabs>
          <w:tab w:val="left" w:pos="856"/>
        </w:tabs>
        <w:spacing w:before="142"/>
        <w:ind w:right="127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>non ha commesso gravi infrazioni debitamente accertate alle norme in materia di salute e sicurezza sul lavoro nonché agli obblighi di cui all’</w:t>
      </w:r>
      <w:r w:rsidRPr="003A763E">
        <w:rPr>
          <w:rFonts w:ascii="Arial" w:hAnsi="Arial" w:cs="Arial"/>
          <w:sz w:val="20"/>
          <w:u w:val="single" w:color="0100FF"/>
          <w:lang w:val="it-IT"/>
        </w:rPr>
        <w:t>articolo 30, comma 3</w:t>
      </w:r>
      <w:r w:rsidRPr="003A763E">
        <w:rPr>
          <w:rFonts w:ascii="Arial" w:hAnsi="Arial" w:cs="Arial"/>
          <w:sz w:val="20"/>
          <w:lang w:val="it-IT"/>
        </w:rPr>
        <w:t xml:space="preserve"> del decreto legislativo n. 50/2016 (obblighi in materia ambientale, sociale e del</w:t>
      </w:r>
      <w:r w:rsidRPr="003A763E">
        <w:rPr>
          <w:rFonts w:ascii="Arial" w:hAnsi="Arial" w:cs="Arial"/>
          <w:spacing w:val="-5"/>
          <w:sz w:val="20"/>
          <w:lang w:val="it-IT"/>
        </w:rPr>
        <w:t xml:space="preserve"> </w:t>
      </w:r>
      <w:r w:rsidRPr="003A763E">
        <w:rPr>
          <w:rFonts w:ascii="Arial" w:hAnsi="Arial" w:cs="Arial"/>
          <w:sz w:val="20"/>
          <w:lang w:val="it-IT"/>
        </w:rPr>
        <w:t>lavoro);</w:t>
      </w:r>
    </w:p>
    <w:p w:rsidR="00D3347A" w:rsidRDefault="006C2384" w:rsidP="00307D5C">
      <w:pPr>
        <w:pStyle w:val="Paragrafoelenco"/>
        <w:numPr>
          <w:ilvl w:val="0"/>
          <w:numId w:val="15"/>
        </w:numPr>
        <w:tabs>
          <w:tab w:val="left" w:pos="856"/>
        </w:tabs>
        <w:spacing w:before="142"/>
        <w:ind w:right="122"/>
        <w:jc w:val="both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>non si trova in stato di fallimento, di liquidazione coatta, di concordato preventivo, salvo il caso di concordato con continuità aziendale, o nei cui riguardi sia in corso un procedimento per la dichiarazione di una di tali situazioni, fermo restando quanto previsto dall’</w:t>
      </w:r>
      <w:r w:rsidRPr="003A763E">
        <w:rPr>
          <w:rFonts w:ascii="Arial" w:hAnsi="Arial" w:cs="Arial"/>
          <w:sz w:val="20"/>
          <w:u w:val="single" w:color="0100FF"/>
          <w:lang w:val="it-IT"/>
        </w:rPr>
        <w:t xml:space="preserve">articolo </w:t>
      </w:r>
      <w:r w:rsidRPr="003A763E">
        <w:rPr>
          <w:rFonts w:ascii="Arial" w:hAnsi="Arial" w:cs="Arial"/>
          <w:spacing w:val="-3"/>
          <w:sz w:val="20"/>
          <w:u w:val="single" w:color="0100FF"/>
          <w:lang w:val="it-IT"/>
        </w:rPr>
        <w:t>110</w:t>
      </w:r>
      <w:r w:rsidRPr="003A763E">
        <w:rPr>
          <w:rFonts w:ascii="Arial" w:hAnsi="Arial" w:cs="Arial"/>
          <w:spacing w:val="-3"/>
          <w:sz w:val="20"/>
          <w:lang w:val="it-IT"/>
        </w:rPr>
        <w:t xml:space="preserve">, </w:t>
      </w:r>
      <w:r w:rsidRPr="003A763E">
        <w:rPr>
          <w:rFonts w:ascii="Arial" w:hAnsi="Arial" w:cs="Arial"/>
          <w:sz w:val="20"/>
          <w:lang w:val="it-IT"/>
        </w:rPr>
        <w:t>del decreto legislativo n.</w:t>
      </w:r>
      <w:r w:rsidRPr="003A763E">
        <w:rPr>
          <w:rFonts w:ascii="Arial" w:hAnsi="Arial" w:cs="Arial"/>
          <w:spacing w:val="-4"/>
          <w:sz w:val="20"/>
          <w:lang w:val="it-IT"/>
        </w:rPr>
        <w:t xml:space="preserve"> </w:t>
      </w:r>
      <w:r w:rsidRPr="003A763E">
        <w:rPr>
          <w:rFonts w:ascii="Arial" w:hAnsi="Arial" w:cs="Arial"/>
          <w:sz w:val="20"/>
          <w:lang w:val="it-IT"/>
        </w:rPr>
        <w:t>50/2016;</w:t>
      </w:r>
    </w:p>
    <w:p w:rsidR="00D3347A" w:rsidRDefault="006C2384" w:rsidP="003545B2">
      <w:pPr>
        <w:pStyle w:val="Paragrafoelenco"/>
        <w:numPr>
          <w:ilvl w:val="0"/>
          <w:numId w:val="15"/>
        </w:numPr>
        <w:tabs>
          <w:tab w:val="left" w:pos="856"/>
        </w:tabs>
        <w:spacing w:before="142"/>
        <w:ind w:right="122"/>
        <w:jc w:val="both"/>
        <w:rPr>
          <w:rFonts w:ascii="Arial" w:hAnsi="Arial" w:cs="Arial"/>
          <w:sz w:val="20"/>
          <w:lang w:val="it-IT"/>
        </w:rPr>
      </w:pPr>
      <w:r w:rsidRPr="003545B2">
        <w:rPr>
          <w:rFonts w:ascii="Arial" w:hAnsi="Arial" w:cs="Arial"/>
          <w:sz w:val="20"/>
          <w:lang w:val="it-IT"/>
        </w:rPr>
        <w:t xml:space="preserve">non si è reso colpevole di gravi illeciti professionali, tali da rendere dubbia la sua integrità o affidabilità. </w:t>
      </w:r>
      <w:r w:rsidRPr="003545B2">
        <w:rPr>
          <w:rFonts w:ascii="Arial" w:hAnsi="Arial" w:cs="Arial"/>
          <w:spacing w:val="-4"/>
          <w:sz w:val="20"/>
          <w:lang w:val="it-IT"/>
        </w:rPr>
        <w:t xml:space="preserve">Tra </w:t>
      </w:r>
      <w:r w:rsidRPr="003545B2">
        <w:rPr>
          <w:rFonts w:ascii="Arial" w:hAnsi="Arial" w:cs="Arial"/>
          <w:sz w:val="20"/>
          <w:lang w:val="it-IT"/>
        </w:rPr>
        <w:t>questi rientrano: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tentativo di influenzare indebitamente il processo decisionale della stazione appaltante o di ottenere informazioni riservate ai fini di proprio vantaggio; fornire, anche per negligenza, informazioni false o fuorvianti suscettibili di influenzare le decisioni sull’esclusione, la selezione o l’aggiudicazione ovvero l’omettere le informazioni dovute ai fini del corretto svolgimento della procedura di selezione;</w:t>
      </w:r>
    </w:p>
    <w:p w:rsidR="00D3347A" w:rsidRPr="003545B2" w:rsidRDefault="006C2384" w:rsidP="003545B2">
      <w:pPr>
        <w:pStyle w:val="Paragrafoelenco"/>
        <w:numPr>
          <w:ilvl w:val="0"/>
          <w:numId w:val="15"/>
        </w:numPr>
        <w:tabs>
          <w:tab w:val="left" w:pos="856"/>
        </w:tabs>
        <w:spacing w:before="142"/>
        <w:ind w:right="122"/>
        <w:jc w:val="both"/>
        <w:rPr>
          <w:rFonts w:ascii="Arial" w:hAnsi="Arial" w:cs="Arial"/>
          <w:sz w:val="20"/>
          <w:lang w:val="it-IT"/>
        </w:rPr>
      </w:pPr>
      <w:r w:rsidRPr="003545B2">
        <w:rPr>
          <w:rFonts w:ascii="Arial" w:hAnsi="Arial" w:cs="Arial"/>
          <w:sz w:val="20"/>
          <w:lang w:val="it-IT"/>
        </w:rPr>
        <w:t>si è reso colpevole di gravi illeciti professionali e, a tal proposito, specifica di seguito di aver risarcito o di essersi impegnato a risarcire il danno causato dall'illecito e di avere adottato specifiche misure di self-</w:t>
      </w:r>
      <w:proofErr w:type="spellStart"/>
      <w:r w:rsidRPr="003545B2">
        <w:rPr>
          <w:rFonts w:ascii="Arial" w:hAnsi="Arial" w:cs="Arial"/>
          <w:sz w:val="20"/>
          <w:lang w:val="it-IT"/>
        </w:rPr>
        <w:t>cleaning</w:t>
      </w:r>
      <w:proofErr w:type="spellEnd"/>
      <w:r w:rsidRPr="003545B2">
        <w:rPr>
          <w:rFonts w:ascii="Arial" w:hAnsi="Arial" w:cs="Arial"/>
          <w:sz w:val="20"/>
          <w:lang w:val="it-IT"/>
        </w:rPr>
        <w:t>, come da documentazione</w:t>
      </w:r>
      <w:r w:rsidRPr="003545B2">
        <w:rPr>
          <w:rFonts w:ascii="Arial" w:hAnsi="Arial" w:cs="Arial"/>
          <w:spacing w:val="-7"/>
          <w:sz w:val="20"/>
          <w:lang w:val="it-IT"/>
        </w:rPr>
        <w:t xml:space="preserve"> </w:t>
      </w:r>
      <w:r w:rsidRPr="003545B2">
        <w:rPr>
          <w:rFonts w:ascii="Arial" w:hAnsi="Arial" w:cs="Arial"/>
          <w:sz w:val="20"/>
          <w:lang w:val="it-IT"/>
        </w:rPr>
        <w:t>allegata:</w:t>
      </w:r>
    </w:p>
    <w:p w:rsidR="00D3347A" w:rsidRPr="003A763E" w:rsidRDefault="006C2384" w:rsidP="003545B2">
      <w:pPr>
        <w:pStyle w:val="Corpotesto"/>
        <w:spacing w:before="2" w:line="252" w:lineRule="exact"/>
        <w:ind w:left="135" w:firstLine="720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>….................................................................................................................................................</w:t>
      </w:r>
    </w:p>
    <w:p w:rsidR="003545B2" w:rsidRDefault="006C2384" w:rsidP="003545B2">
      <w:pPr>
        <w:pStyle w:val="Corpotesto"/>
        <w:spacing w:line="252" w:lineRule="exact"/>
        <w:ind w:left="135" w:firstLine="720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>.....................................................................................................................................................</w:t>
      </w:r>
    </w:p>
    <w:p w:rsidR="00D3347A" w:rsidRPr="003A763E" w:rsidRDefault="006C2384" w:rsidP="003545B2">
      <w:pPr>
        <w:pStyle w:val="Corpotesto"/>
        <w:spacing w:line="252" w:lineRule="exact"/>
        <w:ind w:left="135" w:firstLine="720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>....................................................................................................................................................</w:t>
      </w:r>
    </w:p>
    <w:p w:rsidR="00D3347A" w:rsidRPr="00307D5C" w:rsidRDefault="006C2384" w:rsidP="00307D5C">
      <w:pPr>
        <w:pStyle w:val="Paragrafoelenco"/>
        <w:numPr>
          <w:ilvl w:val="0"/>
          <w:numId w:val="16"/>
        </w:numPr>
        <w:tabs>
          <w:tab w:val="left" w:pos="856"/>
        </w:tabs>
        <w:ind w:right="132"/>
        <w:rPr>
          <w:rFonts w:ascii="Arial" w:hAnsi="Arial" w:cs="Arial"/>
          <w:sz w:val="20"/>
          <w:lang w:val="it-IT"/>
        </w:rPr>
      </w:pPr>
      <w:r w:rsidRPr="00307D5C">
        <w:rPr>
          <w:rFonts w:ascii="Arial" w:hAnsi="Arial" w:cs="Arial"/>
          <w:sz w:val="20"/>
          <w:lang w:val="it-IT"/>
        </w:rPr>
        <w:t>partecipa alla procedura di gara senza determinare una situazione di conflitto di interesse ai sensi dell’</w:t>
      </w:r>
      <w:r w:rsidRPr="00307D5C">
        <w:rPr>
          <w:rFonts w:ascii="Arial" w:hAnsi="Arial" w:cs="Arial"/>
          <w:sz w:val="20"/>
          <w:u w:val="single" w:color="0100FF"/>
          <w:lang w:val="it-IT"/>
        </w:rPr>
        <w:t>articolo 42, comma 2</w:t>
      </w:r>
      <w:r w:rsidRPr="00307D5C">
        <w:rPr>
          <w:rFonts w:ascii="Arial" w:hAnsi="Arial" w:cs="Arial"/>
          <w:sz w:val="20"/>
          <w:lang w:val="it-IT"/>
        </w:rPr>
        <w:t>, del decreto legislativo n. 50/2016, non diversamente</w:t>
      </w:r>
      <w:r w:rsidRPr="00307D5C">
        <w:rPr>
          <w:rFonts w:ascii="Arial" w:hAnsi="Arial" w:cs="Arial"/>
          <w:spacing w:val="-9"/>
          <w:sz w:val="20"/>
          <w:lang w:val="it-IT"/>
        </w:rPr>
        <w:t xml:space="preserve"> </w:t>
      </w:r>
      <w:r w:rsidRPr="00307D5C">
        <w:rPr>
          <w:rFonts w:ascii="Arial" w:hAnsi="Arial" w:cs="Arial"/>
          <w:sz w:val="20"/>
          <w:lang w:val="it-IT"/>
        </w:rPr>
        <w:t>risolvibile;</w:t>
      </w:r>
    </w:p>
    <w:p w:rsidR="00D3347A" w:rsidRPr="003A763E" w:rsidRDefault="006C2384" w:rsidP="00307D5C">
      <w:pPr>
        <w:pStyle w:val="Paragrafoelenco"/>
        <w:numPr>
          <w:ilvl w:val="0"/>
          <w:numId w:val="17"/>
        </w:numPr>
        <w:tabs>
          <w:tab w:val="left" w:pos="856"/>
        </w:tabs>
        <w:spacing w:before="89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lastRenderedPageBreak/>
        <w:t>l’operatore economico (o un’impresa collegata),</w:t>
      </w:r>
      <w:r w:rsidR="003545B2">
        <w:rPr>
          <w:rFonts w:ascii="Arial" w:hAnsi="Arial" w:cs="Arial"/>
          <w:sz w:val="20"/>
          <w:lang w:val="it-IT"/>
        </w:rPr>
        <w:t xml:space="preserve"> (barrare l’opzione scelta);</w:t>
      </w:r>
    </w:p>
    <w:p w:rsidR="00D3347A" w:rsidRPr="003A763E" w:rsidRDefault="006C2384">
      <w:pPr>
        <w:pStyle w:val="Paragrafoelenco"/>
        <w:numPr>
          <w:ilvl w:val="1"/>
          <w:numId w:val="8"/>
        </w:numPr>
        <w:tabs>
          <w:tab w:val="left" w:pos="1576"/>
        </w:tabs>
        <w:ind w:left="1575" w:hanging="360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>NON è stato coinvolto nella predisposizione della presente procedura</w:t>
      </w:r>
      <w:r w:rsidRPr="003A763E">
        <w:rPr>
          <w:rFonts w:ascii="Arial" w:hAnsi="Arial" w:cs="Arial"/>
          <w:spacing w:val="-10"/>
          <w:sz w:val="20"/>
          <w:lang w:val="it-IT"/>
        </w:rPr>
        <w:t xml:space="preserve"> </w:t>
      </w:r>
      <w:r w:rsidRPr="003A763E">
        <w:rPr>
          <w:rFonts w:ascii="Arial" w:hAnsi="Arial" w:cs="Arial"/>
          <w:sz w:val="20"/>
          <w:lang w:val="it-IT"/>
        </w:rPr>
        <w:t>d’appalto;</w:t>
      </w:r>
    </w:p>
    <w:p w:rsidR="00D3347A" w:rsidRPr="003A763E" w:rsidRDefault="006C2384">
      <w:pPr>
        <w:pStyle w:val="Paragrafoelenco"/>
        <w:numPr>
          <w:ilvl w:val="1"/>
          <w:numId w:val="8"/>
        </w:numPr>
        <w:tabs>
          <w:tab w:val="left" w:pos="1576"/>
        </w:tabs>
        <w:spacing w:before="138" w:line="235" w:lineRule="auto"/>
        <w:ind w:left="1575" w:right="379" w:hanging="360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 xml:space="preserve">è stato coinvolto nella predisposizione della presente procedura di gara, in quanto </w:t>
      </w:r>
      <w:r w:rsidRPr="003A763E">
        <w:rPr>
          <w:rFonts w:ascii="Arial" w:hAnsi="Arial" w:cs="Arial"/>
          <w:position w:val="9"/>
          <w:sz w:val="20"/>
          <w:lang w:val="it-IT"/>
        </w:rPr>
        <w:t>(specificare le</w:t>
      </w:r>
      <w:r w:rsidR="003545B2">
        <w:rPr>
          <w:rFonts w:ascii="Arial" w:hAnsi="Arial" w:cs="Arial"/>
          <w:position w:val="9"/>
          <w:sz w:val="20"/>
          <w:lang w:val="it-IT"/>
        </w:rPr>
        <w:t xml:space="preserve"> attività svolte)</w:t>
      </w:r>
    </w:p>
    <w:p w:rsidR="00D3347A" w:rsidRPr="003A763E" w:rsidRDefault="006C2384">
      <w:pPr>
        <w:pStyle w:val="Corpotesto"/>
        <w:spacing w:before="1" w:line="252" w:lineRule="exact"/>
        <w:ind w:left="1575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</w:t>
      </w:r>
    </w:p>
    <w:p w:rsidR="00D3347A" w:rsidRPr="003A763E" w:rsidRDefault="006C2384">
      <w:pPr>
        <w:pStyle w:val="Corpotesto"/>
        <w:spacing w:line="252" w:lineRule="exact"/>
        <w:ind w:left="1575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</w:t>
      </w:r>
    </w:p>
    <w:p w:rsidR="00D3347A" w:rsidRPr="003A763E" w:rsidRDefault="006C2384">
      <w:pPr>
        <w:pStyle w:val="Corpotesto"/>
        <w:spacing w:before="1"/>
        <w:ind w:left="1575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</w:t>
      </w:r>
    </w:p>
    <w:p w:rsidR="00307D5C" w:rsidRPr="00307D5C" w:rsidRDefault="006C2384" w:rsidP="00307D5C">
      <w:pPr>
        <w:pStyle w:val="Paragrafoelenco"/>
        <w:numPr>
          <w:ilvl w:val="0"/>
          <w:numId w:val="17"/>
        </w:numPr>
        <w:tabs>
          <w:tab w:val="left" w:pos="856"/>
        </w:tabs>
        <w:spacing w:before="142"/>
        <w:ind w:right="124"/>
        <w:jc w:val="both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 xml:space="preserve">non è stato soggetto alla sanzione </w:t>
      </w:r>
      <w:proofErr w:type="spellStart"/>
      <w:r w:rsidRPr="003A763E">
        <w:rPr>
          <w:rFonts w:ascii="Arial" w:hAnsi="Arial" w:cs="Arial"/>
          <w:sz w:val="20"/>
          <w:lang w:val="it-IT"/>
        </w:rPr>
        <w:t>interdittiva</w:t>
      </w:r>
      <w:proofErr w:type="spellEnd"/>
      <w:r w:rsidRPr="003A763E">
        <w:rPr>
          <w:rFonts w:ascii="Arial" w:hAnsi="Arial" w:cs="Arial"/>
          <w:sz w:val="20"/>
          <w:lang w:val="it-IT"/>
        </w:rPr>
        <w:t xml:space="preserve"> di cui </w:t>
      </w:r>
      <w:r w:rsidRPr="00307D5C">
        <w:rPr>
          <w:rFonts w:ascii="Arial" w:hAnsi="Arial" w:cs="Arial"/>
          <w:sz w:val="20"/>
          <w:lang w:val="it-IT"/>
        </w:rPr>
        <w:t xml:space="preserve">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307D5C">
        <w:rPr>
          <w:rFonts w:ascii="Arial" w:hAnsi="Arial" w:cs="Arial"/>
          <w:sz w:val="20"/>
          <w:lang w:val="it-IT"/>
        </w:rPr>
        <w:t>interdittivi</w:t>
      </w:r>
      <w:proofErr w:type="spellEnd"/>
      <w:r w:rsidRPr="00307D5C">
        <w:rPr>
          <w:rFonts w:ascii="Arial" w:hAnsi="Arial" w:cs="Arial"/>
          <w:sz w:val="20"/>
          <w:lang w:val="it-IT"/>
        </w:rPr>
        <w:t xml:space="preserve"> di cui all'articolo 14 del decreto legislativo 9 aprile 2008, n.</w:t>
      </w:r>
      <w:r w:rsidRPr="00307D5C">
        <w:rPr>
          <w:rFonts w:ascii="Arial" w:hAnsi="Arial" w:cs="Arial"/>
          <w:spacing w:val="-4"/>
          <w:sz w:val="20"/>
          <w:lang w:val="it-IT"/>
        </w:rPr>
        <w:t xml:space="preserve"> </w:t>
      </w:r>
      <w:r w:rsidRPr="00307D5C">
        <w:rPr>
          <w:rFonts w:ascii="Arial" w:hAnsi="Arial" w:cs="Arial"/>
          <w:sz w:val="20"/>
          <w:lang w:val="it-IT"/>
        </w:rPr>
        <w:t>81;</w:t>
      </w:r>
    </w:p>
    <w:p w:rsidR="00307D5C" w:rsidRPr="00307D5C" w:rsidRDefault="006C2384" w:rsidP="00307D5C">
      <w:pPr>
        <w:pStyle w:val="Paragrafoelenco"/>
        <w:numPr>
          <w:ilvl w:val="0"/>
          <w:numId w:val="17"/>
        </w:numPr>
        <w:tabs>
          <w:tab w:val="left" w:pos="856"/>
        </w:tabs>
        <w:spacing w:before="142"/>
        <w:ind w:right="124"/>
        <w:jc w:val="both"/>
        <w:rPr>
          <w:rFonts w:ascii="Arial" w:hAnsi="Arial" w:cs="Arial"/>
          <w:sz w:val="20"/>
          <w:lang w:val="it-IT"/>
        </w:rPr>
      </w:pPr>
      <w:r w:rsidRPr="00307D5C">
        <w:rPr>
          <w:rFonts w:ascii="Arial" w:hAnsi="Arial" w:cs="Arial"/>
          <w:sz w:val="20"/>
          <w:lang w:val="it-IT"/>
        </w:rPr>
        <w:t>l’operatore economico non presenta nella procedura di gara in corso e negli affidamenti di subappalti documentazione o dichiarazioni non veritiere;</w:t>
      </w:r>
    </w:p>
    <w:p w:rsidR="00D3347A" w:rsidRPr="00307D5C" w:rsidRDefault="006C2384" w:rsidP="00307D5C">
      <w:pPr>
        <w:pStyle w:val="Paragrafoelenco"/>
        <w:numPr>
          <w:ilvl w:val="0"/>
          <w:numId w:val="17"/>
        </w:numPr>
        <w:tabs>
          <w:tab w:val="left" w:pos="856"/>
        </w:tabs>
        <w:spacing w:before="142"/>
        <w:ind w:right="124"/>
        <w:jc w:val="both"/>
        <w:rPr>
          <w:rFonts w:ascii="Arial" w:hAnsi="Arial" w:cs="Arial"/>
          <w:sz w:val="20"/>
          <w:lang w:val="it-IT"/>
        </w:rPr>
      </w:pPr>
      <w:r w:rsidRPr="00307D5C">
        <w:rPr>
          <w:rFonts w:ascii="Arial" w:hAnsi="Arial" w:cs="Arial"/>
          <w:sz w:val="20"/>
          <w:lang w:val="it-IT"/>
        </w:rPr>
        <w:t>l’operatore economico non è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informatico;</w:t>
      </w:r>
    </w:p>
    <w:p w:rsidR="00D3347A" w:rsidRPr="00307D5C" w:rsidRDefault="006C2384" w:rsidP="00307D5C">
      <w:pPr>
        <w:pStyle w:val="Paragrafoelenco"/>
        <w:numPr>
          <w:ilvl w:val="0"/>
          <w:numId w:val="17"/>
        </w:numPr>
        <w:tabs>
          <w:tab w:val="left" w:pos="856"/>
        </w:tabs>
        <w:spacing w:before="140"/>
        <w:ind w:right="126"/>
        <w:jc w:val="both"/>
        <w:rPr>
          <w:rFonts w:ascii="Arial" w:hAnsi="Arial" w:cs="Arial"/>
          <w:sz w:val="20"/>
          <w:lang w:val="it-IT"/>
        </w:rPr>
      </w:pPr>
      <w:r w:rsidRPr="00307D5C">
        <w:rPr>
          <w:rFonts w:ascii="Arial" w:hAnsi="Arial" w:cs="Arial"/>
          <w:sz w:val="20"/>
          <w:lang w:val="it-IT"/>
        </w:rPr>
        <w:t xml:space="preserve">non è iscritto nel casellario informatico tenuto dall’Osservatorio dell’ANAC per aver </w:t>
      </w:r>
      <w:proofErr w:type="gramStart"/>
      <w:r w:rsidRPr="00307D5C">
        <w:rPr>
          <w:rFonts w:ascii="Arial" w:hAnsi="Arial" w:cs="Arial"/>
          <w:sz w:val="20"/>
          <w:lang w:val="it-IT"/>
        </w:rPr>
        <w:t>presentato  false</w:t>
      </w:r>
      <w:proofErr w:type="gramEnd"/>
      <w:r w:rsidRPr="00307D5C">
        <w:rPr>
          <w:rFonts w:ascii="Arial" w:hAnsi="Arial" w:cs="Arial"/>
          <w:sz w:val="20"/>
          <w:lang w:val="it-IT"/>
        </w:rPr>
        <w:t xml:space="preserve"> dichiarazioni o falsa documentazione ai fini del rilascio dell’attestazione di</w:t>
      </w:r>
      <w:r w:rsidRPr="00307D5C">
        <w:rPr>
          <w:rFonts w:ascii="Arial" w:hAnsi="Arial" w:cs="Arial"/>
          <w:spacing w:val="-17"/>
          <w:sz w:val="20"/>
          <w:lang w:val="it-IT"/>
        </w:rPr>
        <w:t xml:space="preserve"> </w:t>
      </w:r>
      <w:r w:rsidRPr="00307D5C">
        <w:rPr>
          <w:rFonts w:ascii="Arial" w:hAnsi="Arial" w:cs="Arial"/>
          <w:sz w:val="20"/>
          <w:lang w:val="it-IT"/>
        </w:rPr>
        <w:t>qualificazione;</w:t>
      </w:r>
    </w:p>
    <w:p w:rsidR="00D3347A" w:rsidRPr="00307D5C" w:rsidRDefault="006C2384" w:rsidP="00307D5C">
      <w:pPr>
        <w:pStyle w:val="Paragrafoelenco"/>
        <w:numPr>
          <w:ilvl w:val="0"/>
          <w:numId w:val="17"/>
        </w:numPr>
        <w:tabs>
          <w:tab w:val="left" w:pos="856"/>
        </w:tabs>
        <w:spacing w:before="143"/>
        <w:ind w:right="124"/>
        <w:jc w:val="both"/>
        <w:rPr>
          <w:rFonts w:ascii="Arial" w:hAnsi="Arial" w:cs="Arial"/>
          <w:sz w:val="20"/>
          <w:lang w:val="it-IT"/>
        </w:rPr>
      </w:pPr>
      <w:r w:rsidRPr="00307D5C">
        <w:rPr>
          <w:rFonts w:ascii="Arial" w:hAnsi="Arial" w:cs="Arial"/>
          <w:sz w:val="20"/>
          <w:lang w:val="it-IT"/>
        </w:rPr>
        <w:t>non ha violato il divieto di intestazione fiduciaria di cui all'articolo 17 della legge 19 marzo 1990, n. 55;</w:t>
      </w:r>
    </w:p>
    <w:p w:rsidR="00D3347A" w:rsidRPr="00307D5C" w:rsidRDefault="006C2384" w:rsidP="00307D5C">
      <w:pPr>
        <w:pStyle w:val="Paragrafoelenco"/>
        <w:numPr>
          <w:ilvl w:val="0"/>
          <w:numId w:val="17"/>
        </w:numPr>
        <w:tabs>
          <w:tab w:val="left" w:pos="856"/>
        </w:tabs>
        <w:spacing w:before="143"/>
        <w:ind w:right="122"/>
        <w:jc w:val="both"/>
        <w:rPr>
          <w:rFonts w:ascii="Arial" w:hAnsi="Arial" w:cs="Arial"/>
          <w:sz w:val="20"/>
          <w:lang w:val="it-IT"/>
        </w:rPr>
      </w:pPr>
      <w:r w:rsidRPr="00307D5C">
        <w:rPr>
          <w:rFonts w:ascii="Arial" w:hAnsi="Arial" w:cs="Arial"/>
          <w:sz w:val="20"/>
          <w:lang w:val="it-IT"/>
        </w:rPr>
        <w:t>ha un numero di dipendenti propri, calcolato con le modalità di cui all’articolo 4 della legge n. 68/ 1999 tenuto conto delle esenzioni per il settore edile di cui all’articolo 5, comma 2, della stessa legge, modificato dall'articolo 1, comma 53, della legge n. 247 del 2007:</w:t>
      </w:r>
      <w:r w:rsidR="003545B2">
        <w:rPr>
          <w:rFonts w:ascii="Arial" w:hAnsi="Arial" w:cs="Arial"/>
          <w:sz w:val="20"/>
          <w:lang w:val="it-IT"/>
        </w:rPr>
        <w:t xml:space="preserve"> (barrare l’opzione scelta)</w:t>
      </w:r>
    </w:p>
    <w:p w:rsidR="00D3347A" w:rsidRPr="00307D5C" w:rsidRDefault="006C2384" w:rsidP="00307D5C">
      <w:pPr>
        <w:pStyle w:val="Paragrafoelenco"/>
        <w:numPr>
          <w:ilvl w:val="1"/>
          <w:numId w:val="8"/>
        </w:numPr>
        <w:tabs>
          <w:tab w:val="left" w:pos="1325"/>
          <w:tab w:val="left" w:pos="1326"/>
        </w:tabs>
        <w:spacing w:before="127"/>
        <w:ind w:hanging="84"/>
        <w:jc w:val="both"/>
        <w:rPr>
          <w:rFonts w:ascii="Arial" w:hAnsi="Arial" w:cs="Arial"/>
          <w:sz w:val="20"/>
          <w:lang w:val="it-IT"/>
        </w:rPr>
      </w:pPr>
      <w:r w:rsidRPr="00307D5C">
        <w:rPr>
          <w:rFonts w:ascii="Arial" w:hAnsi="Arial" w:cs="Arial"/>
          <w:sz w:val="20"/>
          <w:lang w:val="it-IT"/>
        </w:rPr>
        <w:t>inferiore a</w:t>
      </w:r>
      <w:r w:rsidRPr="00307D5C">
        <w:rPr>
          <w:rFonts w:ascii="Arial" w:hAnsi="Arial" w:cs="Arial"/>
          <w:spacing w:val="-3"/>
          <w:sz w:val="20"/>
          <w:lang w:val="it-IT"/>
        </w:rPr>
        <w:t xml:space="preserve"> </w:t>
      </w:r>
      <w:r w:rsidRPr="00307D5C">
        <w:rPr>
          <w:rFonts w:ascii="Arial" w:hAnsi="Arial" w:cs="Arial"/>
          <w:sz w:val="20"/>
          <w:lang w:val="it-IT"/>
        </w:rPr>
        <w:t>15;</w:t>
      </w:r>
    </w:p>
    <w:p w:rsidR="00D3347A" w:rsidRPr="00307D5C" w:rsidRDefault="006C2384" w:rsidP="00307D5C">
      <w:pPr>
        <w:pStyle w:val="Paragrafoelenco"/>
        <w:numPr>
          <w:ilvl w:val="1"/>
          <w:numId w:val="8"/>
        </w:numPr>
        <w:tabs>
          <w:tab w:val="left" w:pos="1270"/>
          <w:tab w:val="left" w:pos="1271"/>
        </w:tabs>
        <w:spacing w:before="112"/>
        <w:ind w:left="1270" w:hanging="425"/>
        <w:jc w:val="both"/>
        <w:rPr>
          <w:rFonts w:ascii="Arial" w:hAnsi="Arial" w:cs="Arial"/>
          <w:sz w:val="20"/>
          <w:lang w:val="it-IT"/>
        </w:rPr>
      </w:pPr>
      <w:r w:rsidRPr="00307D5C">
        <w:rPr>
          <w:rFonts w:ascii="Arial" w:hAnsi="Arial" w:cs="Arial"/>
          <w:sz w:val="20"/>
          <w:lang w:val="it-IT"/>
        </w:rPr>
        <w:t>compreso tra 15 e 35 e che non sono state effettuate assunzioni dopo il 18 gennaio</w:t>
      </w:r>
      <w:r w:rsidRPr="00307D5C">
        <w:rPr>
          <w:rFonts w:ascii="Arial" w:hAnsi="Arial" w:cs="Arial"/>
          <w:spacing w:val="-19"/>
          <w:sz w:val="20"/>
          <w:lang w:val="it-IT"/>
        </w:rPr>
        <w:t xml:space="preserve"> </w:t>
      </w:r>
      <w:r w:rsidRPr="00307D5C">
        <w:rPr>
          <w:rFonts w:ascii="Arial" w:hAnsi="Arial" w:cs="Arial"/>
          <w:sz w:val="20"/>
          <w:lang w:val="it-IT"/>
        </w:rPr>
        <w:t>2000;</w:t>
      </w:r>
    </w:p>
    <w:p w:rsidR="00D3347A" w:rsidRPr="00307D5C" w:rsidRDefault="006C2384" w:rsidP="008E377D">
      <w:pPr>
        <w:pStyle w:val="Paragrafoelenco"/>
        <w:numPr>
          <w:ilvl w:val="1"/>
          <w:numId w:val="8"/>
        </w:numPr>
        <w:tabs>
          <w:tab w:val="left" w:pos="1271"/>
        </w:tabs>
        <w:spacing w:before="121" w:line="232" w:lineRule="auto"/>
        <w:ind w:left="1276" w:right="120" w:hanging="431"/>
        <w:jc w:val="both"/>
        <w:rPr>
          <w:rFonts w:ascii="Arial" w:hAnsi="Arial" w:cs="Arial"/>
          <w:sz w:val="20"/>
          <w:lang w:val="it-IT"/>
        </w:rPr>
      </w:pPr>
      <w:r w:rsidRPr="00307D5C">
        <w:rPr>
          <w:rFonts w:ascii="Arial" w:hAnsi="Arial" w:cs="Arial"/>
          <w:sz w:val="20"/>
          <w:lang w:val="it-IT"/>
        </w:rPr>
        <w:t>compreso tra 15 e 35, che sono state effettuate assunzioni dopo il 18 gennaio 2000 e che è in regola con le citate norme che disciplinano il diritto al lavoro dei soggetti diversamente abili, ai sensi dell’articolo 17 della legge n. 68 del</w:t>
      </w:r>
      <w:r w:rsidRPr="00307D5C">
        <w:rPr>
          <w:rFonts w:ascii="Arial" w:hAnsi="Arial" w:cs="Arial"/>
          <w:spacing w:val="-4"/>
          <w:sz w:val="20"/>
          <w:lang w:val="it-IT"/>
        </w:rPr>
        <w:t xml:space="preserve"> </w:t>
      </w:r>
      <w:r w:rsidRPr="00307D5C">
        <w:rPr>
          <w:rFonts w:ascii="Arial" w:hAnsi="Arial" w:cs="Arial"/>
          <w:sz w:val="20"/>
          <w:lang w:val="it-IT"/>
        </w:rPr>
        <w:t>1999;</w:t>
      </w:r>
    </w:p>
    <w:p w:rsidR="00D3347A" w:rsidRPr="00307D5C" w:rsidRDefault="006C2384" w:rsidP="008E377D">
      <w:pPr>
        <w:pStyle w:val="Paragrafoelenco"/>
        <w:numPr>
          <w:ilvl w:val="1"/>
          <w:numId w:val="8"/>
        </w:numPr>
        <w:tabs>
          <w:tab w:val="left" w:pos="1354"/>
          <w:tab w:val="left" w:pos="1355"/>
        </w:tabs>
        <w:spacing w:before="140" w:line="228" w:lineRule="auto"/>
        <w:ind w:left="1276" w:right="125" w:hanging="431"/>
        <w:rPr>
          <w:rFonts w:ascii="Arial" w:hAnsi="Arial" w:cs="Arial"/>
          <w:sz w:val="20"/>
          <w:lang w:val="it-IT"/>
        </w:rPr>
      </w:pPr>
      <w:r w:rsidRPr="00307D5C">
        <w:rPr>
          <w:rFonts w:ascii="Arial" w:hAnsi="Arial" w:cs="Arial"/>
          <w:sz w:val="20"/>
          <w:lang w:val="it-IT"/>
        </w:rPr>
        <w:t>superiore a 35 e che è in regola con le citate norme che disciplinano il diritto al lavoro dei soggetti diversamente abili, ai sensi dell’articolo 17 della legge n. 68 del</w:t>
      </w:r>
      <w:r w:rsidRPr="00307D5C">
        <w:rPr>
          <w:rFonts w:ascii="Arial" w:hAnsi="Arial" w:cs="Arial"/>
          <w:spacing w:val="-11"/>
          <w:sz w:val="20"/>
          <w:lang w:val="it-IT"/>
        </w:rPr>
        <w:t xml:space="preserve"> </w:t>
      </w:r>
      <w:r w:rsidRPr="00307D5C">
        <w:rPr>
          <w:rFonts w:ascii="Arial" w:hAnsi="Arial" w:cs="Arial"/>
          <w:sz w:val="20"/>
          <w:lang w:val="it-IT"/>
        </w:rPr>
        <w:t>1999;</w:t>
      </w:r>
    </w:p>
    <w:p w:rsidR="00D3347A" w:rsidRPr="008E377D" w:rsidRDefault="006C2384" w:rsidP="008E377D">
      <w:pPr>
        <w:pStyle w:val="Paragrafoelenco"/>
        <w:numPr>
          <w:ilvl w:val="0"/>
          <w:numId w:val="18"/>
        </w:numPr>
        <w:tabs>
          <w:tab w:val="left" w:pos="856"/>
        </w:tabs>
        <w:spacing w:before="144"/>
        <w:ind w:right="126"/>
        <w:rPr>
          <w:rFonts w:ascii="Arial" w:hAnsi="Arial" w:cs="Arial"/>
          <w:sz w:val="20"/>
          <w:lang w:val="it-IT"/>
        </w:rPr>
      </w:pPr>
      <w:r w:rsidRPr="00307D5C">
        <w:rPr>
          <w:rFonts w:ascii="Arial" w:hAnsi="Arial" w:cs="Arial"/>
          <w:sz w:val="20"/>
          <w:lang w:val="it-IT"/>
        </w:rPr>
        <w:t xml:space="preserve">non è stato vittima dei reati previsti e puniti dagli articoli 317 e </w:t>
      </w:r>
      <w:r w:rsidRPr="008E377D">
        <w:rPr>
          <w:rFonts w:ascii="Arial" w:hAnsi="Arial" w:cs="Arial"/>
          <w:sz w:val="20"/>
          <w:lang w:val="it-IT"/>
        </w:rPr>
        <w:t>629 del codice penale aggravati ai sensi dell'articolo 7 del decreto-legge 13 maggio 1991, n. 152, convertito, con modificazioni, dalla legge 12 luglio 1991, n. 203, ovvero è stata vittima di detti reati ma ha denunciato i fatti all'autorità giudiziaria (salvo che ricorrano i casi previsti dall'articolo 4, primo comma, della legge 24 novembre 1981, n. 689);</w:t>
      </w:r>
    </w:p>
    <w:p w:rsidR="00D3347A" w:rsidRPr="003A763E" w:rsidRDefault="006C2384" w:rsidP="008E377D">
      <w:pPr>
        <w:pStyle w:val="Paragrafoelenco"/>
        <w:numPr>
          <w:ilvl w:val="0"/>
          <w:numId w:val="18"/>
        </w:numPr>
        <w:tabs>
          <w:tab w:val="left" w:pos="856"/>
        </w:tabs>
        <w:spacing w:before="143"/>
        <w:rPr>
          <w:rFonts w:ascii="Arial" w:hAnsi="Arial" w:cs="Arial"/>
          <w:sz w:val="20"/>
          <w:lang w:val="it-IT"/>
        </w:rPr>
      </w:pPr>
      <w:r w:rsidRPr="008E377D">
        <w:rPr>
          <w:rFonts w:ascii="Arial" w:hAnsi="Arial" w:cs="Arial"/>
          <w:w w:val="105"/>
          <w:sz w:val="20"/>
          <w:lang w:val="it-IT"/>
        </w:rPr>
        <w:t>(l'operatore economico deve specificare solo una delle tre opzioni</w:t>
      </w:r>
      <w:r w:rsidRPr="003A763E">
        <w:rPr>
          <w:rFonts w:ascii="Arial" w:hAnsi="Arial" w:cs="Arial"/>
          <w:w w:val="105"/>
          <w:sz w:val="20"/>
          <w:lang w:val="it-IT"/>
        </w:rPr>
        <w:t xml:space="preserve"> previste, in quanto rappresentanti ciascuna condizioni diverse e non compatibili tra</w:t>
      </w:r>
      <w:r w:rsidRPr="003A763E">
        <w:rPr>
          <w:rFonts w:ascii="Arial" w:hAnsi="Arial" w:cs="Arial"/>
          <w:spacing w:val="-5"/>
          <w:w w:val="105"/>
          <w:sz w:val="20"/>
          <w:lang w:val="it-IT"/>
        </w:rPr>
        <w:t xml:space="preserve"> </w:t>
      </w:r>
      <w:r w:rsidRPr="003A763E">
        <w:rPr>
          <w:rFonts w:ascii="Arial" w:hAnsi="Arial" w:cs="Arial"/>
          <w:w w:val="105"/>
          <w:sz w:val="20"/>
          <w:lang w:val="it-IT"/>
        </w:rPr>
        <w:t>loro)</w:t>
      </w:r>
    </w:p>
    <w:p w:rsidR="00D3347A" w:rsidRPr="003A763E" w:rsidRDefault="00D3347A">
      <w:pPr>
        <w:pStyle w:val="Corpotesto"/>
        <w:rPr>
          <w:rFonts w:ascii="Arial" w:hAnsi="Arial" w:cs="Arial"/>
          <w:sz w:val="20"/>
          <w:lang w:val="it-IT"/>
        </w:rPr>
      </w:pPr>
    </w:p>
    <w:p w:rsidR="00D3347A" w:rsidRPr="00307D5C" w:rsidRDefault="006C2384" w:rsidP="008E377D">
      <w:pPr>
        <w:pStyle w:val="Paragrafoelenco"/>
        <w:numPr>
          <w:ilvl w:val="1"/>
          <w:numId w:val="7"/>
        </w:numPr>
        <w:tabs>
          <w:tab w:val="left" w:pos="1936"/>
        </w:tabs>
        <w:spacing w:before="0" w:line="235" w:lineRule="auto"/>
        <w:ind w:right="123"/>
        <w:jc w:val="both"/>
        <w:rPr>
          <w:rFonts w:ascii="Arial" w:hAnsi="Arial" w:cs="Arial"/>
          <w:sz w:val="20"/>
          <w:lang w:val="it-IT"/>
        </w:rPr>
      </w:pPr>
      <w:r w:rsidRPr="00307D5C">
        <w:rPr>
          <w:rFonts w:ascii="Arial" w:hAnsi="Arial" w:cs="Arial"/>
          <w:sz w:val="20"/>
          <w:lang w:val="it-IT"/>
        </w:rPr>
        <w:t xml:space="preserve">non si trova in una situazione di controllo ai sensi dell’art 2359 </w:t>
      </w:r>
      <w:r w:rsidR="008E377D">
        <w:rPr>
          <w:rFonts w:ascii="Arial" w:hAnsi="Arial" w:cs="Arial"/>
          <w:sz w:val="20"/>
          <w:lang w:val="it-IT"/>
        </w:rPr>
        <w:t xml:space="preserve">CC </w:t>
      </w:r>
      <w:r w:rsidRPr="00307D5C">
        <w:rPr>
          <w:rFonts w:ascii="Arial" w:hAnsi="Arial" w:cs="Arial"/>
          <w:sz w:val="20"/>
          <w:lang w:val="it-IT"/>
        </w:rPr>
        <w:t xml:space="preserve">con altro partecipante alla procedura di affidamento, né in una qualsiasi altra relazione, anche di fatto, se la situazione di controllo o </w:t>
      </w:r>
      <w:proofErr w:type="gramStart"/>
      <w:r w:rsidRPr="00307D5C">
        <w:rPr>
          <w:rFonts w:ascii="Arial" w:hAnsi="Arial" w:cs="Arial"/>
          <w:sz w:val="20"/>
          <w:lang w:val="it-IT"/>
        </w:rPr>
        <w:t>la relazioni</w:t>
      </w:r>
      <w:proofErr w:type="gramEnd"/>
      <w:r w:rsidRPr="00307D5C">
        <w:rPr>
          <w:rFonts w:ascii="Arial" w:hAnsi="Arial" w:cs="Arial"/>
          <w:sz w:val="20"/>
          <w:lang w:val="it-IT"/>
        </w:rPr>
        <w:t xml:space="preserve"> comporta che le offerte sono imputabili ad un unico centro</w:t>
      </w:r>
      <w:r w:rsidRPr="00307D5C">
        <w:rPr>
          <w:rFonts w:ascii="Arial" w:hAnsi="Arial" w:cs="Arial"/>
          <w:spacing w:val="-1"/>
          <w:sz w:val="20"/>
          <w:lang w:val="it-IT"/>
        </w:rPr>
        <w:t xml:space="preserve"> </w:t>
      </w:r>
      <w:r w:rsidRPr="00307D5C">
        <w:rPr>
          <w:rFonts w:ascii="Arial" w:hAnsi="Arial" w:cs="Arial"/>
          <w:sz w:val="20"/>
          <w:lang w:val="it-IT"/>
        </w:rPr>
        <w:t>decisionale;</w:t>
      </w:r>
    </w:p>
    <w:p w:rsidR="00D3347A" w:rsidRPr="00307D5C" w:rsidRDefault="003A763E" w:rsidP="008E377D">
      <w:pPr>
        <w:pStyle w:val="Paragrafoelenco"/>
        <w:numPr>
          <w:ilvl w:val="1"/>
          <w:numId w:val="7"/>
        </w:numPr>
        <w:tabs>
          <w:tab w:val="left" w:pos="1936"/>
        </w:tabs>
        <w:spacing w:before="70" w:line="235" w:lineRule="auto"/>
        <w:ind w:right="122"/>
        <w:jc w:val="both"/>
        <w:rPr>
          <w:rFonts w:ascii="Arial" w:hAnsi="Arial" w:cs="Arial"/>
          <w:sz w:val="20"/>
          <w:lang w:val="it-IT"/>
        </w:rPr>
      </w:pPr>
      <w:r w:rsidRPr="00307D5C">
        <w:rPr>
          <w:rFonts w:ascii="Arial" w:hAnsi="Arial" w:cs="Arial"/>
          <w:sz w:val="20"/>
          <w:lang w:val="it-IT"/>
        </w:rPr>
        <w:t xml:space="preserve">non è </w:t>
      </w:r>
      <w:r w:rsidR="006C2384" w:rsidRPr="00307D5C">
        <w:rPr>
          <w:rFonts w:ascii="Arial" w:hAnsi="Arial" w:cs="Arial"/>
          <w:sz w:val="20"/>
          <w:lang w:val="it-IT"/>
        </w:rPr>
        <w:t>a conoscenza della partecipazione alla procedura di affidamento di soggetti che si trovano, rispetto alla concorrente, in una situazione d</w:t>
      </w:r>
      <w:r w:rsidR="008E377D">
        <w:rPr>
          <w:rFonts w:ascii="Arial" w:hAnsi="Arial" w:cs="Arial"/>
          <w:sz w:val="20"/>
          <w:lang w:val="it-IT"/>
        </w:rPr>
        <w:t xml:space="preserve">i controllo ex art 2359 CC </w:t>
      </w:r>
      <w:r w:rsidR="006C2384" w:rsidRPr="00307D5C">
        <w:rPr>
          <w:rFonts w:ascii="Arial" w:hAnsi="Arial" w:cs="Arial"/>
          <w:sz w:val="20"/>
          <w:lang w:val="it-IT"/>
        </w:rPr>
        <w:t xml:space="preserve">o in una qualsiasi altra relazione, anche di fatto, se la situazione di controllo o </w:t>
      </w:r>
      <w:proofErr w:type="gramStart"/>
      <w:r w:rsidR="006C2384" w:rsidRPr="00307D5C">
        <w:rPr>
          <w:rFonts w:ascii="Arial" w:hAnsi="Arial" w:cs="Arial"/>
          <w:sz w:val="20"/>
          <w:lang w:val="it-IT"/>
        </w:rPr>
        <w:t>la relazioni</w:t>
      </w:r>
      <w:proofErr w:type="gramEnd"/>
      <w:r w:rsidR="006C2384" w:rsidRPr="00307D5C">
        <w:rPr>
          <w:rFonts w:ascii="Arial" w:hAnsi="Arial" w:cs="Arial"/>
          <w:sz w:val="20"/>
          <w:lang w:val="it-IT"/>
        </w:rPr>
        <w:t xml:space="preserve"> comporta che le offerte sono imputabili ad un unico centro</w:t>
      </w:r>
      <w:r w:rsidR="006C2384" w:rsidRPr="00307D5C">
        <w:rPr>
          <w:rFonts w:ascii="Arial" w:hAnsi="Arial" w:cs="Arial"/>
          <w:spacing w:val="-11"/>
          <w:sz w:val="20"/>
          <w:lang w:val="it-IT"/>
        </w:rPr>
        <w:t xml:space="preserve"> </w:t>
      </w:r>
      <w:r w:rsidR="006C2384" w:rsidRPr="00307D5C">
        <w:rPr>
          <w:rFonts w:ascii="Arial" w:hAnsi="Arial" w:cs="Arial"/>
          <w:sz w:val="20"/>
          <w:lang w:val="it-IT"/>
        </w:rPr>
        <w:t>decisionale;</w:t>
      </w:r>
    </w:p>
    <w:p w:rsidR="00D3347A" w:rsidRPr="00307D5C" w:rsidRDefault="006C2384" w:rsidP="008E377D">
      <w:pPr>
        <w:pStyle w:val="Paragrafoelenco"/>
        <w:numPr>
          <w:ilvl w:val="1"/>
          <w:numId w:val="7"/>
        </w:numPr>
        <w:tabs>
          <w:tab w:val="left" w:pos="1936"/>
        </w:tabs>
        <w:spacing w:before="124" w:line="232" w:lineRule="auto"/>
        <w:ind w:right="158"/>
        <w:jc w:val="both"/>
        <w:rPr>
          <w:rFonts w:ascii="Arial" w:hAnsi="Arial" w:cs="Arial"/>
          <w:sz w:val="20"/>
          <w:lang w:val="it-IT"/>
        </w:rPr>
      </w:pPr>
      <w:r w:rsidRPr="008E377D">
        <w:rPr>
          <w:rFonts w:ascii="Arial" w:hAnsi="Arial" w:cs="Arial"/>
          <w:sz w:val="20"/>
          <w:lang w:val="it-IT"/>
        </w:rPr>
        <w:t>la dichiarazione di essere a conoscenza della partecipazione alla medesima procedura di soggetti che si trovano, rispetto al concorrente, in situazione di controllo di cui all’articolo 2359 del codice civile, e di aver formulato l’offerta autonomamente.</w:t>
      </w:r>
    </w:p>
    <w:p w:rsidR="00D3347A" w:rsidRPr="003A763E" w:rsidRDefault="00D3347A">
      <w:pPr>
        <w:pStyle w:val="Corpotesto"/>
        <w:spacing w:before="10"/>
        <w:rPr>
          <w:rFonts w:ascii="Arial" w:hAnsi="Arial" w:cs="Arial"/>
          <w:sz w:val="20"/>
          <w:lang w:val="it-IT"/>
        </w:rPr>
      </w:pPr>
    </w:p>
    <w:p w:rsidR="00D3347A" w:rsidRPr="003A763E" w:rsidRDefault="006C2384">
      <w:pPr>
        <w:ind w:left="101" w:right="95"/>
        <w:jc w:val="center"/>
        <w:rPr>
          <w:rFonts w:ascii="Arial" w:hAnsi="Arial" w:cs="Arial"/>
          <w:b/>
          <w:sz w:val="20"/>
          <w:lang w:val="it-IT"/>
        </w:rPr>
      </w:pPr>
      <w:r w:rsidRPr="003A763E">
        <w:rPr>
          <w:rFonts w:ascii="Arial" w:hAnsi="Arial" w:cs="Arial"/>
          <w:b/>
          <w:w w:val="105"/>
          <w:sz w:val="20"/>
          <w:lang w:val="it-IT"/>
        </w:rPr>
        <w:t>DICHIARA</w:t>
      </w:r>
    </w:p>
    <w:p w:rsidR="00D3347A" w:rsidRPr="003A763E" w:rsidRDefault="006C2384">
      <w:pPr>
        <w:pStyle w:val="Paragrafoelenco"/>
        <w:numPr>
          <w:ilvl w:val="0"/>
          <w:numId w:val="6"/>
        </w:numPr>
        <w:tabs>
          <w:tab w:val="left" w:pos="496"/>
        </w:tabs>
        <w:spacing w:before="163" w:line="223" w:lineRule="auto"/>
        <w:ind w:right="127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>che coloro che sono soggetti all'applicazione dell'art. 80, comma 1 e 2, del d.lgs. 50/2016 in base al comma 3 dello stesso articolo, sono, ad eccezione dei soggetti</w:t>
      </w:r>
      <w:r w:rsidRPr="003A763E">
        <w:rPr>
          <w:rFonts w:ascii="Arial" w:hAnsi="Arial" w:cs="Arial"/>
          <w:spacing w:val="-4"/>
          <w:sz w:val="20"/>
          <w:lang w:val="it-IT"/>
        </w:rPr>
        <w:t xml:space="preserve"> </w:t>
      </w:r>
      <w:r w:rsidRPr="003A763E">
        <w:rPr>
          <w:rFonts w:ascii="Arial" w:hAnsi="Arial" w:cs="Arial"/>
          <w:sz w:val="20"/>
          <w:lang w:val="it-IT"/>
        </w:rPr>
        <w:t>cessati:</w:t>
      </w:r>
    </w:p>
    <w:p w:rsidR="00D3347A" w:rsidRPr="003A763E" w:rsidRDefault="00D3347A">
      <w:pPr>
        <w:pStyle w:val="Corpotesto"/>
        <w:spacing w:before="5" w:after="1"/>
        <w:rPr>
          <w:rFonts w:ascii="Arial" w:hAnsi="Arial" w:cs="Arial"/>
          <w:sz w:val="20"/>
          <w:lang w:val="it-IT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05"/>
        <w:gridCol w:w="1809"/>
        <w:gridCol w:w="2099"/>
        <w:gridCol w:w="1825"/>
      </w:tblGrid>
      <w:tr w:rsidR="00B077FA" w:rsidRPr="003A763E" w:rsidTr="00772423">
        <w:trPr>
          <w:trHeight w:val="412"/>
        </w:trPr>
        <w:tc>
          <w:tcPr>
            <w:tcW w:w="1984" w:type="dxa"/>
          </w:tcPr>
          <w:p w:rsidR="00D3347A" w:rsidRPr="003A763E" w:rsidRDefault="006C2384">
            <w:pPr>
              <w:pStyle w:val="TableParagraph"/>
              <w:spacing w:line="275" w:lineRule="exact"/>
              <w:ind w:left="347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lastRenderedPageBreak/>
              <w:t>cognome e nome</w:t>
            </w:r>
          </w:p>
        </w:tc>
        <w:tc>
          <w:tcPr>
            <w:tcW w:w="1205" w:type="dxa"/>
          </w:tcPr>
          <w:p w:rsidR="00D3347A" w:rsidRPr="003A763E" w:rsidRDefault="006C2384">
            <w:pPr>
              <w:pStyle w:val="TableParagraph"/>
              <w:spacing w:line="275" w:lineRule="exact"/>
              <w:ind w:left="463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nato a</w:t>
            </w:r>
          </w:p>
        </w:tc>
        <w:tc>
          <w:tcPr>
            <w:tcW w:w="1809" w:type="dxa"/>
          </w:tcPr>
          <w:p w:rsidR="00D3347A" w:rsidRPr="003A763E" w:rsidRDefault="006C2384">
            <w:pPr>
              <w:pStyle w:val="TableParagraph"/>
              <w:spacing w:line="275" w:lineRule="exact"/>
              <w:ind w:left="689" w:right="665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data</w:t>
            </w:r>
          </w:p>
        </w:tc>
        <w:tc>
          <w:tcPr>
            <w:tcW w:w="2099" w:type="dxa"/>
          </w:tcPr>
          <w:p w:rsidR="00D3347A" w:rsidRPr="003A763E" w:rsidRDefault="006C2384">
            <w:pPr>
              <w:pStyle w:val="TableParagraph"/>
              <w:spacing w:line="275" w:lineRule="exact"/>
              <w:ind w:left="312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carica ricoperta</w:t>
            </w:r>
          </w:p>
        </w:tc>
        <w:tc>
          <w:tcPr>
            <w:tcW w:w="1825" w:type="dxa"/>
          </w:tcPr>
          <w:p w:rsidR="00D3347A" w:rsidRPr="003A763E" w:rsidRDefault="006C2384">
            <w:pPr>
              <w:pStyle w:val="TableParagraph"/>
              <w:spacing w:line="275" w:lineRule="exact"/>
              <w:ind w:left="264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codice fiscale</w:t>
            </w:r>
          </w:p>
        </w:tc>
      </w:tr>
      <w:tr w:rsidR="00B077FA" w:rsidRPr="003A763E" w:rsidTr="00772423">
        <w:trPr>
          <w:trHeight w:val="414"/>
        </w:trPr>
        <w:tc>
          <w:tcPr>
            <w:tcW w:w="1984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205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09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099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25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B077FA" w:rsidRPr="003A763E" w:rsidTr="00772423">
        <w:trPr>
          <w:trHeight w:val="412"/>
        </w:trPr>
        <w:tc>
          <w:tcPr>
            <w:tcW w:w="1984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205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09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099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25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D3347A" w:rsidRPr="003A763E" w:rsidRDefault="00D3347A" w:rsidP="008E377D">
      <w:pPr>
        <w:pStyle w:val="Titolo1"/>
        <w:ind w:left="0" w:firstLine="137"/>
        <w:rPr>
          <w:rFonts w:ascii="Arial" w:hAnsi="Arial" w:cs="Arial"/>
          <w:sz w:val="20"/>
          <w:lang w:val="it-IT"/>
        </w:rPr>
      </w:pPr>
    </w:p>
    <w:p w:rsidR="00D3347A" w:rsidRPr="003A763E" w:rsidRDefault="006C2384">
      <w:pPr>
        <w:pStyle w:val="Paragrafoelenco"/>
        <w:numPr>
          <w:ilvl w:val="0"/>
          <w:numId w:val="6"/>
        </w:numPr>
        <w:tabs>
          <w:tab w:val="left" w:pos="496"/>
        </w:tabs>
        <w:spacing w:line="225" w:lineRule="auto"/>
        <w:ind w:right="126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 xml:space="preserve">che coloro, in quanto cessati dalla carica nell'anno antecedente la data di </w:t>
      </w:r>
      <w:r w:rsidR="00ED408B">
        <w:rPr>
          <w:rFonts w:ascii="Arial" w:hAnsi="Arial" w:cs="Arial"/>
          <w:sz w:val="20"/>
          <w:lang w:val="it-IT"/>
        </w:rPr>
        <w:t xml:space="preserve">stipula </w:t>
      </w:r>
      <w:r w:rsidRPr="003A763E">
        <w:rPr>
          <w:rFonts w:ascii="Arial" w:hAnsi="Arial" w:cs="Arial"/>
          <w:sz w:val="20"/>
          <w:lang w:val="it-IT"/>
        </w:rPr>
        <w:t>sono:</w:t>
      </w:r>
    </w:p>
    <w:p w:rsidR="00D3347A" w:rsidRPr="003A763E" w:rsidRDefault="00D3347A">
      <w:pPr>
        <w:pStyle w:val="Corpotesto"/>
        <w:spacing w:before="5" w:after="1"/>
        <w:rPr>
          <w:rFonts w:ascii="Arial" w:hAnsi="Arial" w:cs="Arial"/>
          <w:sz w:val="20"/>
          <w:lang w:val="it-IT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269"/>
        <w:gridCol w:w="1259"/>
        <w:gridCol w:w="1847"/>
        <w:gridCol w:w="1588"/>
        <w:gridCol w:w="1770"/>
      </w:tblGrid>
      <w:tr w:rsidR="00B077FA" w:rsidRPr="003A763E" w:rsidTr="00772423">
        <w:trPr>
          <w:trHeight w:val="412"/>
        </w:trPr>
        <w:tc>
          <w:tcPr>
            <w:tcW w:w="1131" w:type="dxa"/>
            <w:vAlign w:val="center"/>
          </w:tcPr>
          <w:p w:rsidR="00D3347A" w:rsidRPr="003A763E" w:rsidRDefault="006C2384" w:rsidP="00772423">
            <w:pPr>
              <w:pStyle w:val="TableParagraph"/>
              <w:spacing w:line="272" w:lineRule="exact"/>
              <w:ind w:left="110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cognome e nome</w:t>
            </w:r>
          </w:p>
        </w:tc>
        <w:tc>
          <w:tcPr>
            <w:tcW w:w="1269" w:type="dxa"/>
            <w:vAlign w:val="center"/>
          </w:tcPr>
          <w:p w:rsidR="00D3347A" w:rsidRPr="003A763E" w:rsidRDefault="006C2384" w:rsidP="00772423">
            <w:pPr>
              <w:pStyle w:val="TableParagraph"/>
              <w:spacing w:line="272" w:lineRule="exact"/>
              <w:ind w:left="317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nato a</w:t>
            </w:r>
          </w:p>
        </w:tc>
        <w:tc>
          <w:tcPr>
            <w:tcW w:w="1259" w:type="dxa"/>
            <w:vAlign w:val="center"/>
          </w:tcPr>
          <w:p w:rsidR="00D3347A" w:rsidRPr="003A763E" w:rsidRDefault="006C2384" w:rsidP="00772423">
            <w:pPr>
              <w:pStyle w:val="TableParagraph"/>
              <w:spacing w:line="272" w:lineRule="exact"/>
              <w:ind w:left="434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data</w:t>
            </w:r>
          </w:p>
        </w:tc>
        <w:tc>
          <w:tcPr>
            <w:tcW w:w="1847" w:type="dxa"/>
            <w:vAlign w:val="center"/>
          </w:tcPr>
          <w:p w:rsidR="00D3347A" w:rsidRPr="003A763E" w:rsidRDefault="006C2384" w:rsidP="00772423">
            <w:pPr>
              <w:pStyle w:val="TableParagraph"/>
              <w:spacing w:line="272" w:lineRule="exact"/>
              <w:ind w:left="186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carica ricoperta</w:t>
            </w:r>
          </w:p>
        </w:tc>
        <w:tc>
          <w:tcPr>
            <w:tcW w:w="1588" w:type="dxa"/>
            <w:vAlign w:val="center"/>
          </w:tcPr>
          <w:p w:rsidR="00D3347A" w:rsidRPr="003A763E" w:rsidRDefault="006C2384" w:rsidP="00772423">
            <w:pPr>
              <w:pStyle w:val="TableParagraph"/>
              <w:spacing w:line="272" w:lineRule="exact"/>
              <w:ind w:left="102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cessato in data</w:t>
            </w:r>
          </w:p>
        </w:tc>
        <w:tc>
          <w:tcPr>
            <w:tcW w:w="1770" w:type="dxa"/>
            <w:vAlign w:val="center"/>
          </w:tcPr>
          <w:p w:rsidR="00D3347A" w:rsidRPr="003A763E" w:rsidRDefault="00772423" w:rsidP="00772423">
            <w:pPr>
              <w:pStyle w:val="TableParagraph"/>
              <w:spacing w:line="272" w:lineRule="exact"/>
              <w:ind w:left="236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codice fiscale</w:t>
            </w:r>
          </w:p>
        </w:tc>
      </w:tr>
      <w:tr w:rsidR="00B077FA" w:rsidRPr="003A763E" w:rsidTr="00772423">
        <w:trPr>
          <w:trHeight w:val="426"/>
        </w:trPr>
        <w:tc>
          <w:tcPr>
            <w:tcW w:w="1131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269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259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47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588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770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B077FA" w:rsidRPr="003A763E" w:rsidTr="00772423">
        <w:trPr>
          <w:trHeight w:val="412"/>
        </w:trPr>
        <w:tc>
          <w:tcPr>
            <w:tcW w:w="1131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269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259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47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588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770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B077FA" w:rsidRPr="003A763E" w:rsidTr="00772423">
        <w:trPr>
          <w:trHeight w:val="412"/>
        </w:trPr>
        <w:tc>
          <w:tcPr>
            <w:tcW w:w="1131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269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259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847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588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770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F63ECE" w:rsidRPr="003A763E" w:rsidRDefault="00F63ECE" w:rsidP="00ED408B">
      <w:pPr>
        <w:pStyle w:val="Corpotesto"/>
        <w:spacing w:before="10"/>
        <w:rPr>
          <w:rFonts w:ascii="Arial" w:hAnsi="Arial" w:cs="Arial"/>
          <w:sz w:val="20"/>
          <w:lang w:val="it-IT"/>
        </w:rPr>
      </w:pPr>
    </w:p>
    <w:p w:rsidR="00D3347A" w:rsidRPr="003A763E" w:rsidRDefault="006C2384">
      <w:pPr>
        <w:ind w:left="101" w:right="94"/>
        <w:jc w:val="center"/>
        <w:rPr>
          <w:rFonts w:ascii="Arial" w:hAnsi="Arial" w:cs="Arial"/>
          <w:b/>
          <w:sz w:val="20"/>
          <w:lang w:val="it-IT"/>
        </w:rPr>
      </w:pPr>
      <w:r w:rsidRPr="003A763E">
        <w:rPr>
          <w:rFonts w:ascii="Arial" w:hAnsi="Arial" w:cs="Arial"/>
          <w:b/>
          <w:w w:val="105"/>
          <w:sz w:val="20"/>
          <w:lang w:val="it-IT"/>
        </w:rPr>
        <w:t>DICHIARA</w:t>
      </w:r>
    </w:p>
    <w:p w:rsidR="00D3347A" w:rsidRPr="003A763E" w:rsidRDefault="00D3347A">
      <w:pPr>
        <w:pStyle w:val="Corpotesto"/>
        <w:rPr>
          <w:rFonts w:ascii="Arial" w:hAnsi="Arial" w:cs="Arial"/>
          <w:b/>
          <w:sz w:val="20"/>
          <w:lang w:val="it-IT"/>
        </w:rPr>
      </w:pPr>
    </w:p>
    <w:p w:rsidR="00F63ECE" w:rsidRDefault="006C2384" w:rsidP="00F63ECE">
      <w:pPr>
        <w:pStyle w:val="Paragrafoelenco"/>
        <w:numPr>
          <w:ilvl w:val="0"/>
          <w:numId w:val="6"/>
        </w:numPr>
        <w:tabs>
          <w:tab w:val="left" w:pos="426"/>
        </w:tabs>
        <w:spacing w:line="242" w:lineRule="auto"/>
        <w:ind w:right="122"/>
        <w:jc w:val="both"/>
        <w:rPr>
          <w:rFonts w:ascii="Arial" w:hAnsi="Arial" w:cs="Arial"/>
          <w:sz w:val="20"/>
          <w:lang w:val="it-IT"/>
        </w:rPr>
      </w:pPr>
      <w:r w:rsidRPr="00F63ECE">
        <w:rPr>
          <w:rFonts w:ascii="Arial" w:hAnsi="Arial" w:cs="Arial"/>
          <w:sz w:val="20"/>
          <w:lang w:val="it-IT"/>
        </w:rPr>
        <w:t xml:space="preserve">l'insussistenza delle condizioni di cui all'art. 53 comma 16-ter del </w:t>
      </w:r>
      <w:proofErr w:type="gramStart"/>
      <w:r w:rsidRPr="00F63ECE">
        <w:rPr>
          <w:rFonts w:ascii="Arial" w:hAnsi="Arial" w:cs="Arial"/>
          <w:sz w:val="20"/>
          <w:lang w:val="it-IT"/>
        </w:rPr>
        <w:t>d.lgs..</w:t>
      </w:r>
      <w:proofErr w:type="gramEnd"/>
      <w:r w:rsidRPr="00F63ECE">
        <w:rPr>
          <w:rFonts w:ascii="Arial" w:hAnsi="Arial" w:cs="Arial"/>
          <w:sz w:val="20"/>
          <w:lang w:val="it-IT"/>
        </w:rPr>
        <w:t xml:space="preserve"> n. 165/2001 o, ai sensi della normativa vigente, di ulteriori divieti a contrattare</w:t>
      </w:r>
      <w:r w:rsidR="00F63ECE">
        <w:rPr>
          <w:rFonts w:ascii="Arial" w:hAnsi="Arial" w:cs="Arial"/>
          <w:sz w:val="20"/>
          <w:lang w:val="it-IT"/>
        </w:rPr>
        <w:t>;</w:t>
      </w:r>
    </w:p>
    <w:p w:rsidR="00D3347A" w:rsidRPr="00F63ECE" w:rsidRDefault="006C2384" w:rsidP="00F63ECE">
      <w:pPr>
        <w:pStyle w:val="Paragrafoelenco"/>
        <w:numPr>
          <w:ilvl w:val="0"/>
          <w:numId w:val="6"/>
        </w:numPr>
        <w:tabs>
          <w:tab w:val="left" w:pos="426"/>
        </w:tabs>
        <w:spacing w:line="242" w:lineRule="auto"/>
        <w:ind w:right="122"/>
        <w:jc w:val="both"/>
        <w:rPr>
          <w:rFonts w:ascii="Arial" w:hAnsi="Arial" w:cs="Arial"/>
          <w:sz w:val="20"/>
          <w:lang w:val="it-IT"/>
        </w:rPr>
      </w:pPr>
      <w:r w:rsidRPr="00F63ECE">
        <w:rPr>
          <w:rFonts w:ascii="Arial" w:hAnsi="Arial" w:cs="Arial"/>
          <w:sz w:val="20"/>
          <w:lang w:val="it-IT"/>
        </w:rPr>
        <w:t>nonché:</w:t>
      </w:r>
    </w:p>
    <w:p w:rsidR="00D3347A" w:rsidRPr="003A763E" w:rsidRDefault="006C2384" w:rsidP="008E377D">
      <w:pPr>
        <w:pStyle w:val="Paragrafoelenco"/>
        <w:numPr>
          <w:ilvl w:val="0"/>
          <w:numId w:val="5"/>
        </w:numPr>
        <w:tabs>
          <w:tab w:val="left" w:pos="381"/>
          <w:tab w:val="left" w:pos="851"/>
        </w:tabs>
        <w:ind w:left="709" w:right="129" w:hanging="283"/>
        <w:jc w:val="both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>di applicare tutte le norme contenute nel contratto collettivo nazionale di lavoro di categoria e nei relativi accordi integrativi, in vigore nel tempo e nella località ove si esegue il contratto, e di impegnarsi all’osservanza di tutte le norme anzidette;</w:t>
      </w:r>
    </w:p>
    <w:p w:rsidR="00D3347A" w:rsidRPr="003A763E" w:rsidRDefault="006C2384" w:rsidP="008E377D">
      <w:pPr>
        <w:pStyle w:val="Paragrafoelenco"/>
        <w:numPr>
          <w:ilvl w:val="0"/>
          <w:numId w:val="5"/>
        </w:numPr>
        <w:tabs>
          <w:tab w:val="left" w:pos="851"/>
        </w:tabs>
        <w:ind w:left="709" w:right="119" w:hanging="283"/>
        <w:jc w:val="both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>di impegnarsi ad assolvere a tutti gli obblighi previsti dall’art. 3 della L. 136/2010 “Piano straordinario contro le mafie, nonché delega al Governo in materia di normativa antimafia” al fine di assicurare la tracciabilità dei movimenti finanziari relativi all’appalto in</w:t>
      </w:r>
      <w:r w:rsidRPr="003A763E">
        <w:rPr>
          <w:rFonts w:ascii="Arial" w:hAnsi="Arial" w:cs="Arial"/>
          <w:spacing w:val="-9"/>
          <w:sz w:val="20"/>
          <w:lang w:val="it-IT"/>
        </w:rPr>
        <w:t xml:space="preserve"> </w:t>
      </w:r>
      <w:r w:rsidRPr="003A763E">
        <w:rPr>
          <w:rFonts w:ascii="Arial" w:hAnsi="Arial" w:cs="Arial"/>
          <w:sz w:val="20"/>
          <w:lang w:val="it-IT"/>
        </w:rPr>
        <w:t>questione;</w:t>
      </w:r>
    </w:p>
    <w:p w:rsidR="00D3347A" w:rsidRPr="003A763E" w:rsidRDefault="00D3347A">
      <w:pPr>
        <w:pStyle w:val="Corpotesto"/>
        <w:rPr>
          <w:rFonts w:ascii="Arial" w:hAnsi="Arial" w:cs="Arial"/>
          <w:sz w:val="20"/>
          <w:lang w:val="it-IT"/>
        </w:rPr>
      </w:pPr>
    </w:p>
    <w:p w:rsidR="00D3347A" w:rsidRPr="00D64EC5" w:rsidRDefault="006C2384" w:rsidP="00D64EC5">
      <w:pPr>
        <w:pStyle w:val="Paragrafoelenco"/>
        <w:numPr>
          <w:ilvl w:val="0"/>
          <w:numId w:val="5"/>
        </w:numPr>
        <w:tabs>
          <w:tab w:val="left" w:pos="851"/>
        </w:tabs>
        <w:spacing w:before="1"/>
        <w:ind w:left="709" w:right="124" w:hanging="283"/>
        <w:jc w:val="both"/>
        <w:rPr>
          <w:rFonts w:ascii="Arial" w:hAnsi="Arial" w:cs="Arial"/>
          <w:sz w:val="20"/>
          <w:lang w:val="it-IT"/>
        </w:rPr>
      </w:pPr>
      <w:r w:rsidRPr="003A763E">
        <w:rPr>
          <w:rFonts w:ascii="Arial" w:hAnsi="Arial" w:cs="Arial"/>
          <w:sz w:val="20"/>
          <w:lang w:val="it-IT"/>
        </w:rPr>
        <w:t>di essere in regola su tutto il territorio nazionale con la posizione contributiva relativa all’INPS</w:t>
      </w:r>
      <w:r w:rsidR="00547501">
        <w:rPr>
          <w:rFonts w:ascii="Arial" w:hAnsi="Arial" w:cs="Arial"/>
          <w:sz w:val="20"/>
          <w:lang w:val="it-IT"/>
        </w:rPr>
        <w:t xml:space="preserve"> ed</w:t>
      </w:r>
      <w:r w:rsidRPr="003A763E">
        <w:rPr>
          <w:rFonts w:ascii="Arial" w:hAnsi="Arial" w:cs="Arial"/>
          <w:sz w:val="20"/>
          <w:lang w:val="it-IT"/>
        </w:rPr>
        <w:t xml:space="preserve"> INAIL</w:t>
      </w:r>
      <w:r w:rsidR="00547501">
        <w:rPr>
          <w:rFonts w:ascii="Arial" w:hAnsi="Arial" w:cs="Arial"/>
          <w:sz w:val="20"/>
          <w:lang w:val="it-IT"/>
        </w:rPr>
        <w:t xml:space="preserve"> (DURC regolare)</w:t>
      </w:r>
      <w:r w:rsidRPr="003A763E">
        <w:rPr>
          <w:rFonts w:ascii="Arial" w:hAnsi="Arial" w:cs="Arial"/>
          <w:sz w:val="20"/>
          <w:lang w:val="it-IT"/>
        </w:rPr>
        <w:t>:</w:t>
      </w: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632"/>
      </w:tblGrid>
      <w:tr w:rsidR="00B077FA" w:rsidRPr="003A763E" w:rsidTr="008E377D">
        <w:trPr>
          <w:trHeight w:val="452"/>
        </w:trPr>
        <w:tc>
          <w:tcPr>
            <w:tcW w:w="4269" w:type="dxa"/>
          </w:tcPr>
          <w:p w:rsidR="00D3347A" w:rsidRPr="003A763E" w:rsidRDefault="006C2384">
            <w:pPr>
              <w:pStyle w:val="TableParagraph"/>
              <w:spacing w:before="29"/>
              <w:ind w:left="429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INAIL sede di</w:t>
            </w:r>
          </w:p>
        </w:tc>
        <w:tc>
          <w:tcPr>
            <w:tcW w:w="4632" w:type="dxa"/>
          </w:tcPr>
          <w:p w:rsidR="00D3347A" w:rsidRPr="003A763E" w:rsidRDefault="006C2384">
            <w:pPr>
              <w:pStyle w:val="TableParagraph"/>
              <w:spacing w:before="29"/>
              <w:ind w:left="73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Posizione n°</w:t>
            </w:r>
          </w:p>
        </w:tc>
      </w:tr>
      <w:tr w:rsidR="00B077FA" w:rsidRPr="003A763E" w:rsidTr="008E377D">
        <w:trPr>
          <w:trHeight w:val="390"/>
        </w:trPr>
        <w:tc>
          <w:tcPr>
            <w:tcW w:w="4269" w:type="dxa"/>
          </w:tcPr>
          <w:p w:rsidR="00D3347A" w:rsidRPr="003A763E" w:rsidRDefault="006C2384">
            <w:pPr>
              <w:pStyle w:val="TableParagraph"/>
              <w:spacing w:line="251" w:lineRule="exact"/>
              <w:ind w:left="429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INPS sede di</w:t>
            </w:r>
          </w:p>
        </w:tc>
        <w:tc>
          <w:tcPr>
            <w:tcW w:w="4632" w:type="dxa"/>
          </w:tcPr>
          <w:p w:rsidR="00D3347A" w:rsidRPr="003A763E" w:rsidRDefault="006C2384">
            <w:pPr>
              <w:pStyle w:val="TableParagraph"/>
              <w:spacing w:line="251" w:lineRule="exact"/>
              <w:ind w:left="73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Matricola n°</w:t>
            </w:r>
          </w:p>
        </w:tc>
      </w:tr>
    </w:tbl>
    <w:p w:rsidR="00D3347A" w:rsidRPr="003A763E" w:rsidRDefault="003A763E" w:rsidP="00FA15A6">
      <w:pPr>
        <w:pStyle w:val="Paragrafoelenco"/>
        <w:numPr>
          <w:ilvl w:val="0"/>
          <w:numId w:val="5"/>
        </w:numPr>
        <w:tabs>
          <w:tab w:val="left" w:pos="402"/>
        </w:tabs>
        <w:spacing w:before="88"/>
        <w:ind w:left="709" w:right="130" w:hanging="283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di </w:t>
      </w:r>
      <w:r w:rsidR="006C2384" w:rsidRPr="003A763E">
        <w:rPr>
          <w:rFonts w:ascii="Arial" w:hAnsi="Arial" w:cs="Arial"/>
          <w:sz w:val="20"/>
          <w:lang w:val="it-IT"/>
        </w:rPr>
        <w:t>adempiere gli obblighi di sicurezza previsti dal decreto legislativo n. 81/2008 e comunque tutti gli obblighi in materia di sicurezza e salute dei lavoratori sui luoghi di lavoro previsti dalla normativa</w:t>
      </w:r>
      <w:r w:rsidR="006C2384" w:rsidRPr="003A763E">
        <w:rPr>
          <w:rFonts w:ascii="Arial" w:hAnsi="Arial" w:cs="Arial"/>
          <w:spacing w:val="-28"/>
          <w:sz w:val="20"/>
          <w:lang w:val="it-IT"/>
        </w:rPr>
        <w:t xml:space="preserve"> </w:t>
      </w:r>
      <w:r w:rsidR="006C2384" w:rsidRPr="003A763E">
        <w:rPr>
          <w:rFonts w:ascii="Arial" w:hAnsi="Arial" w:cs="Arial"/>
          <w:sz w:val="20"/>
          <w:lang w:val="it-IT"/>
        </w:rPr>
        <w:t>vigente;</w:t>
      </w:r>
    </w:p>
    <w:p w:rsidR="00547501" w:rsidRPr="00D64EC5" w:rsidRDefault="00FA15A6" w:rsidP="00D64EC5">
      <w:pPr>
        <w:pStyle w:val="Paragrafoelenco"/>
        <w:numPr>
          <w:ilvl w:val="0"/>
          <w:numId w:val="5"/>
        </w:numPr>
        <w:tabs>
          <w:tab w:val="left" w:pos="851"/>
        </w:tabs>
        <w:spacing w:before="142"/>
        <w:ind w:left="851" w:right="119" w:hanging="425"/>
        <w:rPr>
          <w:rFonts w:ascii="Arial" w:hAnsi="Arial" w:cs="Arial"/>
          <w:sz w:val="20"/>
          <w:lang w:val="it-IT"/>
        </w:rPr>
      </w:pPr>
      <w:r w:rsidRPr="00FA15A6">
        <w:rPr>
          <w:rFonts w:ascii="Arial" w:hAnsi="Arial" w:cs="Arial"/>
          <w:sz w:val="20"/>
          <w:lang w:val="it-IT"/>
        </w:rPr>
        <w:t xml:space="preserve">autorizza </w:t>
      </w:r>
      <w:r w:rsidR="00D81658">
        <w:rPr>
          <w:rFonts w:ascii="Arial" w:hAnsi="Arial" w:cs="Arial"/>
          <w:sz w:val="20"/>
          <w:lang w:val="it-IT"/>
        </w:rPr>
        <w:t xml:space="preserve">il GAL Baldo-Lessinia </w:t>
      </w:r>
      <w:r w:rsidR="00547501">
        <w:rPr>
          <w:rFonts w:ascii="Arial" w:hAnsi="Arial" w:cs="Arial"/>
          <w:sz w:val="20"/>
          <w:lang w:val="it-IT"/>
        </w:rPr>
        <w:t>all’utilizzo dell</w:t>
      </w:r>
      <w:r w:rsidR="006C2384" w:rsidRPr="00FA15A6">
        <w:rPr>
          <w:rFonts w:ascii="Arial" w:hAnsi="Arial" w:cs="Arial"/>
          <w:sz w:val="20"/>
          <w:lang w:val="it-IT"/>
        </w:rPr>
        <w:t>’e-mail, ovvero della posta elettronica certificata, per l’invio di ogni comunicazione con pieno effetto di</w:t>
      </w:r>
      <w:r w:rsidR="006C2384" w:rsidRPr="00FA15A6">
        <w:rPr>
          <w:rFonts w:ascii="Arial" w:hAnsi="Arial" w:cs="Arial"/>
          <w:spacing w:val="-4"/>
          <w:sz w:val="20"/>
          <w:lang w:val="it-IT"/>
        </w:rPr>
        <w:t xml:space="preserve"> </w:t>
      </w:r>
      <w:r w:rsidR="006C2384" w:rsidRPr="00FA15A6">
        <w:rPr>
          <w:rFonts w:ascii="Arial" w:hAnsi="Arial" w:cs="Arial"/>
          <w:sz w:val="20"/>
          <w:lang w:val="it-IT"/>
        </w:rPr>
        <w:t>legge:</w:t>
      </w:r>
    </w:p>
    <w:tbl>
      <w:tblPr>
        <w:tblStyle w:val="TableNormal"/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543"/>
      </w:tblGrid>
      <w:tr w:rsidR="00B077FA" w:rsidRPr="003A763E" w:rsidTr="00772423">
        <w:trPr>
          <w:trHeight w:val="219"/>
        </w:trPr>
        <w:tc>
          <w:tcPr>
            <w:tcW w:w="5103" w:type="dxa"/>
          </w:tcPr>
          <w:p w:rsidR="00D3347A" w:rsidRPr="003A763E" w:rsidRDefault="006C2384">
            <w:pPr>
              <w:pStyle w:val="TableParagraph"/>
              <w:spacing w:line="249" w:lineRule="exact"/>
              <w:ind w:left="71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Referente:</w:t>
            </w:r>
          </w:p>
        </w:tc>
        <w:tc>
          <w:tcPr>
            <w:tcW w:w="3543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B077FA" w:rsidRPr="00ED408B" w:rsidTr="00772423">
        <w:trPr>
          <w:trHeight w:val="96"/>
        </w:trPr>
        <w:tc>
          <w:tcPr>
            <w:tcW w:w="5103" w:type="dxa"/>
          </w:tcPr>
          <w:p w:rsidR="00D3347A" w:rsidRPr="003A763E" w:rsidRDefault="006C2384">
            <w:pPr>
              <w:pStyle w:val="TableParagraph"/>
              <w:ind w:left="71" w:right="505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Indirizzo al quale far pervenire eventuali comunicazion</w:t>
            </w:r>
            <w:r w:rsidR="00772423">
              <w:rPr>
                <w:rFonts w:ascii="Arial" w:hAnsi="Arial" w:cs="Arial"/>
                <w:sz w:val="20"/>
                <w:lang w:val="it-IT"/>
              </w:rPr>
              <w:t>i</w:t>
            </w:r>
            <w:r w:rsidRPr="003A763E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  <w:tc>
          <w:tcPr>
            <w:tcW w:w="3543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B077FA" w:rsidRPr="003A763E" w:rsidTr="00772423">
        <w:trPr>
          <w:trHeight w:val="269"/>
        </w:trPr>
        <w:tc>
          <w:tcPr>
            <w:tcW w:w="5103" w:type="dxa"/>
          </w:tcPr>
          <w:p w:rsidR="00D3347A" w:rsidRPr="003A763E" w:rsidRDefault="006C2384">
            <w:pPr>
              <w:pStyle w:val="TableParagraph"/>
              <w:spacing w:before="56"/>
              <w:ind w:left="71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Recapito telefonico fisso:</w:t>
            </w:r>
          </w:p>
        </w:tc>
        <w:tc>
          <w:tcPr>
            <w:tcW w:w="3543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B077FA" w:rsidRPr="003A763E" w:rsidTr="00772423">
        <w:trPr>
          <w:trHeight w:val="319"/>
        </w:trPr>
        <w:tc>
          <w:tcPr>
            <w:tcW w:w="5103" w:type="dxa"/>
          </w:tcPr>
          <w:p w:rsidR="00D3347A" w:rsidRPr="003A763E" w:rsidRDefault="006C2384">
            <w:pPr>
              <w:pStyle w:val="TableParagraph"/>
              <w:spacing w:before="56"/>
              <w:ind w:left="71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Recapito telefonico mobile</w:t>
            </w:r>
            <w:r w:rsidR="00D81658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  <w:tc>
          <w:tcPr>
            <w:tcW w:w="3543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B077FA" w:rsidRPr="003A763E" w:rsidTr="00772423">
        <w:trPr>
          <w:trHeight w:val="207"/>
        </w:trPr>
        <w:tc>
          <w:tcPr>
            <w:tcW w:w="5103" w:type="dxa"/>
          </w:tcPr>
          <w:p w:rsidR="00D3347A" w:rsidRPr="003A763E" w:rsidRDefault="006C2384">
            <w:pPr>
              <w:pStyle w:val="TableParagraph"/>
              <w:spacing w:line="249" w:lineRule="exact"/>
              <w:ind w:left="71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Indirizzo e-mail</w:t>
            </w:r>
            <w:r w:rsidR="00D81658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  <w:tc>
          <w:tcPr>
            <w:tcW w:w="3543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B077FA" w:rsidRPr="00ED408B" w:rsidTr="00772423">
        <w:trPr>
          <w:trHeight w:val="246"/>
        </w:trPr>
        <w:tc>
          <w:tcPr>
            <w:tcW w:w="5103" w:type="dxa"/>
          </w:tcPr>
          <w:p w:rsidR="00D3347A" w:rsidRPr="003A763E" w:rsidRDefault="006C2384">
            <w:pPr>
              <w:pStyle w:val="TableParagraph"/>
              <w:ind w:left="71" w:right="707"/>
              <w:rPr>
                <w:rFonts w:ascii="Arial" w:hAnsi="Arial" w:cs="Arial"/>
                <w:sz w:val="20"/>
                <w:lang w:val="it-IT"/>
              </w:rPr>
            </w:pPr>
            <w:r w:rsidRPr="003A763E">
              <w:rPr>
                <w:rFonts w:ascii="Arial" w:hAnsi="Arial" w:cs="Arial"/>
                <w:sz w:val="20"/>
                <w:lang w:val="it-IT"/>
              </w:rPr>
              <w:t>Indirizzo di posta elettronica certificata</w:t>
            </w:r>
          </w:p>
        </w:tc>
        <w:tc>
          <w:tcPr>
            <w:tcW w:w="3543" w:type="dxa"/>
          </w:tcPr>
          <w:p w:rsidR="00D3347A" w:rsidRPr="003A763E" w:rsidRDefault="00D3347A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0C0518" w:rsidRPr="000C0518" w:rsidRDefault="000C0518" w:rsidP="000C0518">
      <w:pPr>
        <w:widowControl/>
        <w:autoSpaceDE/>
        <w:autoSpaceDN/>
        <w:spacing w:after="120" w:line="240" w:lineRule="atLeast"/>
        <w:contextualSpacing/>
        <w:jc w:val="both"/>
        <w:rPr>
          <w:rFonts w:ascii="Arial" w:hAnsi="Arial" w:cs="Arial"/>
          <w:sz w:val="20"/>
          <w:lang w:val="it-IT"/>
        </w:rPr>
      </w:pPr>
    </w:p>
    <w:p w:rsidR="00547501" w:rsidRDefault="00547501" w:rsidP="00503BDF">
      <w:pPr>
        <w:pStyle w:val="Paragrafoelenco"/>
        <w:numPr>
          <w:ilvl w:val="0"/>
          <w:numId w:val="5"/>
        </w:numPr>
        <w:spacing w:before="142"/>
        <w:ind w:left="851" w:right="119" w:hanging="425"/>
        <w:jc w:val="both"/>
        <w:rPr>
          <w:rFonts w:ascii="Arial" w:hAnsi="Arial" w:cs="Arial"/>
          <w:sz w:val="20"/>
          <w:lang w:val="it-IT"/>
        </w:rPr>
      </w:pPr>
      <w:r w:rsidRPr="00547501">
        <w:rPr>
          <w:rFonts w:ascii="Arial" w:hAnsi="Arial" w:cs="Arial"/>
          <w:sz w:val="20"/>
          <w:lang w:val="it-IT"/>
        </w:rPr>
        <w:t xml:space="preserve">In base al nuovo Regolamento Privacy ai sensi del GRDP (General data </w:t>
      </w:r>
      <w:proofErr w:type="spellStart"/>
      <w:r w:rsidRPr="00547501">
        <w:rPr>
          <w:rFonts w:ascii="Arial" w:hAnsi="Arial" w:cs="Arial"/>
          <w:sz w:val="20"/>
          <w:lang w:val="it-IT"/>
        </w:rPr>
        <w:t>Protection</w:t>
      </w:r>
      <w:proofErr w:type="spellEnd"/>
      <w:r w:rsidRPr="0054750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547501">
        <w:rPr>
          <w:rFonts w:ascii="Arial" w:hAnsi="Arial" w:cs="Arial"/>
          <w:sz w:val="20"/>
          <w:lang w:val="it-IT"/>
        </w:rPr>
        <w:t>Regulation</w:t>
      </w:r>
      <w:proofErr w:type="spellEnd"/>
      <w:r w:rsidRPr="00547501">
        <w:rPr>
          <w:rFonts w:ascii="Arial" w:hAnsi="Arial" w:cs="Arial"/>
          <w:sz w:val="20"/>
          <w:lang w:val="it-IT"/>
        </w:rPr>
        <w:t>) 2016/679, il titolare del trattamento è il</w:t>
      </w:r>
      <w:r w:rsidR="00D64EC5">
        <w:rPr>
          <w:rFonts w:ascii="Arial" w:hAnsi="Arial" w:cs="Arial"/>
          <w:sz w:val="20"/>
          <w:lang w:val="it-IT"/>
        </w:rPr>
        <w:t xml:space="preserve"> GAL Baldo-Lessinia</w:t>
      </w:r>
      <w:r w:rsidRPr="00547501">
        <w:rPr>
          <w:rFonts w:ascii="Arial" w:hAnsi="Arial" w:cs="Arial"/>
          <w:sz w:val="20"/>
          <w:lang w:val="it-IT"/>
        </w:rPr>
        <w:t xml:space="preserve">. I dati forniti saranno trattati per finalità unicamente connesse </w:t>
      </w:r>
      <w:r w:rsidR="00D64EC5">
        <w:rPr>
          <w:rFonts w:ascii="Arial" w:hAnsi="Arial" w:cs="Arial"/>
          <w:sz w:val="20"/>
          <w:lang w:val="it-IT"/>
        </w:rPr>
        <w:t>all’</w:t>
      </w:r>
      <w:r w:rsidRPr="00547501">
        <w:rPr>
          <w:rFonts w:ascii="Arial" w:hAnsi="Arial" w:cs="Arial"/>
          <w:sz w:val="20"/>
          <w:lang w:val="it-IT"/>
        </w:rPr>
        <w:t xml:space="preserve"> affidament</w:t>
      </w:r>
      <w:r w:rsidR="00D64EC5">
        <w:rPr>
          <w:rFonts w:ascii="Arial" w:hAnsi="Arial" w:cs="Arial"/>
          <w:sz w:val="20"/>
          <w:lang w:val="it-IT"/>
        </w:rPr>
        <w:t>o</w:t>
      </w:r>
      <w:r w:rsidRPr="00547501">
        <w:rPr>
          <w:rFonts w:ascii="Arial" w:hAnsi="Arial" w:cs="Arial"/>
          <w:sz w:val="20"/>
          <w:lang w:val="it-IT"/>
        </w:rPr>
        <w:t>. I dati saranno trattati per tutto il tempo necessario all’erogazione della prestazione o del servizio e, successivamente, alla comunicazione della cessazione dell'attività del titolare o del responsabile o della intervenuta revoca dell'incarico del RPD, i dati saranno conservati in conformità alle norme sulla conservazione della documentazione amministrativa.</w:t>
      </w:r>
    </w:p>
    <w:p w:rsidR="00D3347A" w:rsidRDefault="00D3347A">
      <w:pPr>
        <w:pStyle w:val="Corpotesto"/>
        <w:rPr>
          <w:rFonts w:ascii="Arial" w:hAnsi="Arial" w:cs="Arial"/>
          <w:sz w:val="20"/>
          <w:lang w:val="it-IT"/>
        </w:rPr>
      </w:pPr>
    </w:p>
    <w:p w:rsidR="00503BDF" w:rsidRPr="003A763E" w:rsidRDefault="00503BDF">
      <w:pPr>
        <w:pStyle w:val="Corpotesto"/>
        <w:rPr>
          <w:rFonts w:ascii="Arial" w:hAnsi="Arial" w:cs="Arial"/>
          <w:sz w:val="20"/>
          <w:lang w:val="it-IT"/>
        </w:rPr>
      </w:pPr>
    </w:p>
    <w:p w:rsidR="00E27DD9" w:rsidRDefault="008E377D" w:rsidP="008E377D">
      <w:pPr>
        <w:pStyle w:val="Corpotesto"/>
        <w:spacing w:before="6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Data_______</w:t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 w:rsidR="00E27DD9">
        <w:rPr>
          <w:rFonts w:ascii="Arial" w:hAnsi="Arial" w:cs="Arial"/>
          <w:sz w:val="20"/>
          <w:lang w:val="it-IT"/>
        </w:rPr>
        <w:t xml:space="preserve">         _______________</w:t>
      </w:r>
    </w:p>
    <w:p w:rsidR="000E1DD7" w:rsidRPr="003A763E" w:rsidRDefault="00E27DD9" w:rsidP="00ED408B">
      <w:pPr>
        <w:pStyle w:val="Corpotesto"/>
        <w:spacing w:before="6"/>
        <w:ind w:left="6480" w:firstLine="72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timbro e firm</w:t>
      </w:r>
      <w:r w:rsidR="00ED408B">
        <w:rPr>
          <w:rFonts w:ascii="Arial" w:hAnsi="Arial" w:cs="Arial"/>
          <w:sz w:val="20"/>
          <w:lang w:val="it-IT"/>
        </w:rPr>
        <w:t>a</w:t>
      </w:r>
      <w:bookmarkStart w:id="0" w:name="_GoBack"/>
      <w:bookmarkEnd w:id="0"/>
      <w:r w:rsidR="000E1DD7">
        <w:rPr>
          <w:rFonts w:ascii="Arial" w:hAnsi="Arial" w:cs="Arial"/>
          <w:sz w:val="20"/>
          <w:lang w:val="it-IT"/>
        </w:rPr>
        <w:tab/>
      </w:r>
      <w:r w:rsidR="000E1DD7">
        <w:rPr>
          <w:rFonts w:ascii="Arial" w:hAnsi="Arial" w:cs="Arial"/>
          <w:sz w:val="20"/>
          <w:lang w:val="it-IT"/>
        </w:rPr>
        <w:tab/>
      </w:r>
    </w:p>
    <w:sectPr w:rsidR="000E1DD7" w:rsidRPr="003A763E" w:rsidSect="00307D5C">
      <w:footerReference w:type="default" r:id="rId7"/>
      <w:pgSz w:w="11900" w:h="16840"/>
      <w:pgMar w:top="1180" w:right="701" w:bottom="720" w:left="1000" w:header="578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715" w:rsidRDefault="00691715">
      <w:r>
        <w:separator/>
      </w:r>
    </w:p>
  </w:endnote>
  <w:endnote w:type="continuationSeparator" w:id="0">
    <w:p w:rsidR="00691715" w:rsidRDefault="0069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7D" w:rsidRDefault="000972E0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8896" behindDoc="1" locked="0" layoutInCell="1" allowOverlap="1">
              <wp:simplePos x="0" y="0"/>
              <wp:positionH relativeFrom="page">
                <wp:posOffset>6550269</wp:posOffset>
              </wp:positionH>
              <wp:positionV relativeFrom="page">
                <wp:posOffset>10308883</wp:posOffset>
              </wp:positionV>
              <wp:extent cx="102235" cy="127635"/>
              <wp:effectExtent l="0" t="63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77D" w:rsidRPr="00772423" w:rsidRDefault="00C7753E">
                          <w:pPr>
                            <w:spacing w:line="177" w:lineRule="exact"/>
                            <w:ind w:left="40"/>
                            <w:rPr>
                              <w:rFonts w:ascii="Arial" w:hAnsi="Arial" w:cs="Arial"/>
                              <w:b/>
                              <w:sz w:val="21"/>
                            </w:rPr>
                          </w:pPr>
                          <w:r w:rsidRPr="00772423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fldChar w:fldCharType="begin"/>
                          </w:r>
                          <w:r w:rsidR="008E377D" w:rsidRPr="00772423">
                            <w:rPr>
                              <w:rFonts w:ascii="Arial" w:hAnsi="Arial" w:cs="Arial"/>
                              <w:b/>
                              <w:sz w:val="21"/>
                            </w:rPr>
                            <w:instrText xml:space="preserve"> PAGE </w:instrText>
                          </w:r>
                          <w:r w:rsidRPr="00772423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fldChar w:fldCharType="separate"/>
                          </w:r>
                          <w:r w:rsidR="00503BDF" w:rsidRPr="00772423">
                            <w:rPr>
                              <w:rFonts w:ascii="Arial" w:hAnsi="Arial" w:cs="Arial"/>
                              <w:b/>
                              <w:noProof/>
                              <w:sz w:val="21"/>
                            </w:rPr>
                            <w:t>5</w:t>
                          </w:r>
                          <w:r w:rsidRPr="00772423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5.75pt;margin-top:811.7pt;width:8.05pt;height:10.05pt;z-index:-1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" filled="f" stroked="f">
              <v:textbox inset="0,0,0,0">
                <w:txbxContent>
                  <w:p w:rsidR="008E377D" w:rsidRPr="00772423" w:rsidRDefault="00C7753E">
                    <w:pPr>
                      <w:spacing w:line="177" w:lineRule="exact"/>
                      <w:ind w:left="40"/>
                      <w:rPr>
                        <w:rFonts w:ascii="Arial" w:hAnsi="Arial" w:cs="Arial"/>
                        <w:b/>
                        <w:sz w:val="21"/>
                      </w:rPr>
                    </w:pPr>
                    <w:r w:rsidRPr="00772423">
                      <w:rPr>
                        <w:rFonts w:ascii="Arial" w:hAnsi="Arial" w:cs="Arial"/>
                        <w:b/>
                        <w:sz w:val="32"/>
                      </w:rPr>
                      <w:fldChar w:fldCharType="begin"/>
                    </w:r>
                    <w:r w:rsidR="008E377D" w:rsidRPr="00772423">
                      <w:rPr>
                        <w:rFonts w:ascii="Arial" w:hAnsi="Arial" w:cs="Arial"/>
                        <w:b/>
                        <w:sz w:val="21"/>
                      </w:rPr>
                      <w:instrText xml:space="preserve"> PAGE </w:instrText>
                    </w:r>
                    <w:r w:rsidRPr="00772423">
                      <w:rPr>
                        <w:rFonts w:ascii="Arial" w:hAnsi="Arial" w:cs="Arial"/>
                        <w:b/>
                        <w:sz w:val="32"/>
                      </w:rPr>
                      <w:fldChar w:fldCharType="separate"/>
                    </w:r>
                    <w:r w:rsidR="00503BDF" w:rsidRPr="00772423">
                      <w:rPr>
                        <w:rFonts w:ascii="Arial" w:hAnsi="Arial" w:cs="Arial"/>
                        <w:b/>
                        <w:noProof/>
                        <w:sz w:val="21"/>
                      </w:rPr>
                      <w:t>5</w:t>
                    </w:r>
                    <w:r w:rsidRPr="00772423">
                      <w:rPr>
                        <w:rFonts w:ascii="Arial" w:hAnsi="Arial" w:cs="Arial"/>
                        <w:b/>
                        <w:sz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715" w:rsidRDefault="00691715">
      <w:r>
        <w:separator/>
      </w:r>
    </w:p>
  </w:footnote>
  <w:footnote w:type="continuationSeparator" w:id="0">
    <w:p w:rsidR="00691715" w:rsidRDefault="0069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CCD"/>
    <w:multiLevelType w:val="hybridMultilevel"/>
    <w:tmpl w:val="1388C614"/>
    <w:lvl w:ilvl="0" w:tplc="2B98CB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D63D4"/>
    <w:multiLevelType w:val="hybridMultilevel"/>
    <w:tmpl w:val="30F6A11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BC35E42"/>
    <w:multiLevelType w:val="hybridMultilevel"/>
    <w:tmpl w:val="D20A626E"/>
    <w:lvl w:ilvl="0" w:tplc="A9884A18">
      <w:start w:val="4"/>
      <w:numFmt w:val="lowerLetter"/>
      <w:lvlText w:val="%1)"/>
      <w:lvlJc w:val="left"/>
      <w:pPr>
        <w:ind w:left="855" w:hanging="360"/>
      </w:pPr>
      <w:rPr>
        <w:rFonts w:ascii="Arial" w:eastAsia="Times New Roman" w:hAnsi="Arial" w:cs="Arial" w:hint="default"/>
        <w:spacing w:val="-28"/>
        <w:w w:val="100"/>
        <w:sz w:val="22"/>
        <w:szCs w:val="24"/>
      </w:rPr>
    </w:lvl>
    <w:lvl w:ilvl="1" w:tplc="443625EA">
      <w:numFmt w:val="bullet"/>
      <w:lvlText w:val="❑"/>
      <w:lvlJc w:val="left"/>
      <w:pPr>
        <w:ind w:left="929" w:hanging="481"/>
      </w:pPr>
      <w:rPr>
        <w:rFonts w:hint="default"/>
        <w:w w:val="89"/>
      </w:rPr>
    </w:lvl>
    <w:lvl w:ilvl="2" w:tplc="D93A3580">
      <w:numFmt w:val="bullet"/>
      <w:lvlText w:val="•"/>
      <w:lvlJc w:val="left"/>
      <w:pPr>
        <w:ind w:left="1580" w:hanging="481"/>
      </w:pPr>
      <w:rPr>
        <w:rFonts w:hint="default"/>
      </w:rPr>
    </w:lvl>
    <w:lvl w:ilvl="3" w:tplc="B9E06BB2">
      <w:numFmt w:val="bullet"/>
      <w:lvlText w:val="•"/>
      <w:lvlJc w:val="left"/>
      <w:pPr>
        <w:ind w:left="2620" w:hanging="481"/>
      </w:pPr>
      <w:rPr>
        <w:rFonts w:hint="default"/>
      </w:rPr>
    </w:lvl>
    <w:lvl w:ilvl="4" w:tplc="F3DCDBF0">
      <w:numFmt w:val="bullet"/>
      <w:lvlText w:val="•"/>
      <w:lvlJc w:val="left"/>
      <w:pPr>
        <w:ind w:left="3660" w:hanging="481"/>
      </w:pPr>
      <w:rPr>
        <w:rFonts w:hint="default"/>
      </w:rPr>
    </w:lvl>
    <w:lvl w:ilvl="5" w:tplc="2CBC7EC6">
      <w:numFmt w:val="bullet"/>
      <w:lvlText w:val="•"/>
      <w:lvlJc w:val="left"/>
      <w:pPr>
        <w:ind w:left="4700" w:hanging="481"/>
      </w:pPr>
      <w:rPr>
        <w:rFonts w:hint="default"/>
      </w:rPr>
    </w:lvl>
    <w:lvl w:ilvl="6" w:tplc="D8AE33EA">
      <w:numFmt w:val="bullet"/>
      <w:lvlText w:val="•"/>
      <w:lvlJc w:val="left"/>
      <w:pPr>
        <w:ind w:left="5740" w:hanging="481"/>
      </w:pPr>
      <w:rPr>
        <w:rFonts w:hint="default"/>
      </w:rPr>
    </w:lvl>
    <w:lvl w:ilvl="7" w:tplc="EBCA52F0">
      <w:numFmt w:val="bullet"/>
      <w:lvlText w:val="•"/>
      <w:lvlJc w:val="left"/>
      <w:pPr>
        <w:ind w:left="6780" w:hanging="481"/>
      </w:pPr>
      <w:rPr>
        <w:rFonts w:hint="default"/>
      </w:rPr>
    </w:lvl>
    <w:lvl w:ilvl="8" w:tplc="25161E32">
      <w:numFmt w:val="bullet"/>
      <w:lvlText w:val="•"/>
      <w:lvlJc w:val="left"/>
      <w:pPr>
        <w:ind w:left="7820" w:hanging="481"/>
      </w:pPr>
      <w:rPr>
        <w:rFonts w:hint="default"/>
      </w:rPr>
    </w:lvl>
  </w:abstractNum>
  <w:abstractNum w:abstractNumId="3" w15:restartNumberingAfterBreak="0">
    <w:nsid w:val="13B77BD7"/>
    <w:multiLevelType w:val="hybridMultilevel"/>
    <w:tmpl w:val="73F86180"/>
    <w:lvl w:ilvl="0" w:tplc="FB187DBA">
      <w:start w:val="3"/>
      <w:numFmt w:val="bullet"/>
      <w:lvlText w:val="◊"/>
      <w:lvlJc w:val="left"/>
      <w:pPr>
        <w:ind w:left="1627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BBF1797"/>
    <w:multiLevelType w:val="hybridMultilevel"/>
    <w:tmpl w:val="5E5421D4"/>
    <w:lvl w:ilvl="0" w:tplc="F5B83B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73835"/>
    <w:multiLevelType w:val="hybridMultilevel"/>
    <w:tmpl w:val="DD6E4078"/>
    <w:lvl w:ilvl="0" w:tplc="0FA68E70">
      <w:start w:val="1"/>
      <w:numFmt w:val="decimal"/>
      <w:lvlText w:val="%1)"/>
      <w:lvlJc w:val="left"/>
      <w:pPr>
        <w:ind w:left="420" w:hanging="286"/>
      </w:pPr>
      <w:rPr>
        <w:rFonts w:hint="default"/>
        <w:spacing w:val="-3"/>
        <w:w w:val="100"/>
      </w:rPr>
    </w:lvl>
    <w:lvl w:ilvl="1" w:tplc="F98AED52">
      <w:numFmt w:val="bullet"/>
      <w:lvlText w:val="•"/>
      <w:lvlJc w:val="left"/>
      <w:pPr>
        <w:ind w:left="855" w:hanging="360"/>
      </w:pPr>
      <w:rPr>
        <w:rFonts w:ascii="Segoe UI Symbol" w:eastAsia="Segoe UI Symbol" w:hAnsi="Segoe UI Symbol" w:cs="Segoe UI Symbol" w:hint="default"/>
        <w:spacing w:val="-8"/>
        <w:w w:val="100"/>
        <w:sz w:val="24"/>
        <w:szCs w:val="24"/>
      </w:rPr>
    </w:lvl>
    <w:lvl w:ilvl="2" w:tplc="ECF63772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86D660D2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E1C4B6AC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7D0231CA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6B029576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7B304FE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1F94DB70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6" w15:restartNumberingAfterBreak="0">
    <w:nsid w:val="24656224"/>
    <w:multiLevelType w:val="hybridMultilevel"/>
    <w:tmpl w:val="34A2AEB6"/>
    <w:lvl w:ilvl="0" w:tplc="B2F6073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3E84"/>
    <w:multiLevelType w:val="hybridMultilevel"/>
    <w:tmpl w:val="14F8E116"/>
    <w:lvl w:ilvl="0" w:tplc="E6E0ABE4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2806"/>
    <w:multiLevelType w:val="hybridMultilevel"/>
    <w:tmpl w:val="2DA4558A"/>
    <w:lvl w:ilvl="0" w:tplc="E6E0ABE4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17926BB"/>
    <w:multiLevelType w:val="hybridMultilevel"/>
    <w:tmpl w:val="F6EA130C"/>
    <w:lvl w:ilvl="0" w:tplc="25D0F332">
      <w:start w:val="12"/>
      <w:numFmt w:val="lowerLetter"/>
      <w:lvlText w:val="%1)"/>
      <w:lvlJc w:val="left"/>
      <w:pPr>
        <w:ind w:left="855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4D2288CA">
      <w:numFmt w:val="bullet"/>
      <w:lvlText w:val="❑"/>
      <w:lvlJc w:val="left"/>
      <w:pPr>
        <w:ind w:left="1935" w:hanging="360"/>
      </w:pPr>
      <w:rPr>
        <w:rFonts w:ascii="MS UI Gothic" w:eastAsia="MS UI Gothic" w:hAnsi="MS UI Gothic" w:cs="MS UI Gothic" w:hint="default"/>
        <w:w w:val="89"/>
        <w:sz w:val="24"/>
        <w:szCs w:val="24"/>
      </w:rPr>
    </w:lvl>
    <w:lvl w:ilvl="2" w:tplc="184C8590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6F44F6D6"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064A8BB2">
      <w:numFmt w:val="bullet"/>
      <w:lvlText w:val="•"/>
      <w:lvlJc w:val="left"/>
      <w:pPr>
        <w:ind w:left="4593" w:hanging="360"/>
      </w:pPr>
      <w:rPr>
        <w:rFonts w:hint="default"/>
      </w:rPr>
    </w:lvl>
    <w:lvl w:ilvl="5" w:tplc="97704CF8">
      <w:numFmt w:val="bullet"/>
      <w:lvlText w:val="•"/>
      <w:lvlJc w:val="left"/>
      <w:pPr>
        <w:ind w:left="5477" w:hanging="360"/>
      </w:pPr>
      <w:rPr>
        <w:rFonts w:hint="default"/>
      </w:rPr>
    </w:lvl>
    <w:lvl w:ilvl="6" w:tplc="545482F6">
      <w:numFmt w:val="bullet"/>
      <w:lvlText w:val="•"/>
      <w:lvlJc w:val="left"/>
      <w:pPr>
        <w:ind w:left="6362" w:hanging="360"/>
      </w:pPr>
      <w:rPr>
        <w:rFonts w:hint="default"/>
      </w:rPr>
    </w:lvl>
    <w:lvl w:ilvl="7" w:tplc="9C4444C8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FD961B6A"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10" w15:restartNumberingAfterBreak="0">
    <w:nsid w:val="3FCA676F"/>
    <w:multiLevelType w:val="multilevel"/>
    <w:tmpl w:val="E30E21FE"/>
    <w:lvl w:ilvl="0">
      <w:numFmt w:val="bullet"/>
      <w:lvlText w:val=""/>
      <w:lvlJc w:val="left"/>
      <w:pPr>
        <w:ind w:left="1551" w:hanging="284"/>
      </w:pPr>
      <w:rPr>
        <w:rFonts w:ascii="Calibri" w:eastAsia="Calibri" w:hAnsi="Calibri" w:cs="Calibri" w:hint="default"/>
        <w:w w:val="125"/>
        <w:sz w:val="32"/>
        <w:szCs w:val="32"/>
      </w:rPr>
    </w:lvl>
    <w:lvl w:ilvl="1">
      <w:numFmt w:val="bullet"/>
      <w:lvlText w:val="•"/>
      <w:lvlJc w:val="left"/>
      <w:pPr>
        <w:ind w:left="2394" w:hanging="284"/>
      </w:pPr>
      <w:rPr>
        <w:rFonts w:hint="default"/>
      </w:rPr>
    </w:lvl>
    <w:lvl w:ilvl="2">
      <w:numFmt w:val="bullet"/>
      <w:lvlText w:val="•"/>
      <w:lvlJc w:val="left"/>
      <w:pPr>
        <w:ind w:left="3228" w:hanging="284"/>
      </w:pPr>
      <w:rPr>
        <w:rFonts w:hint="default"/>
      </w:rPr>
    </w:lvl>
    <w:lvl w:ilvl="3">
      <w:numFmt w:val="bullet"/>
      <w:lvlText w:val="•"/>
      <w:lvlJc w:val="left"/>
      <w:pPr>
        <w:ind w:left="4062" w:hanging="284"/>
      </w:pPr>
      <w:rPr>
        <w:rFonts w:hint="default"/>
      </w:rPr>
    </w:lvl>
    <w:lvl w:ilvl="4">
      <w:numFmt w:val="bullet"/>
      <w:lvlText w:val="•"/>
      <w:lvlJc w:val="left"/>
      <w:pPr>
        <w:ind w:left="4896" w:hanging="284"/>
      </w:pPr>
      <w:rPr>
        <w:rFonts w:hint="default"/>
      </w:rPr>
    </w:lvl>
    <w:lvl w:ilvl="5">
      <w:numFmt w:val="bullet"/>
      <w:lvlText w:val="•"/>
      <w:lvlJc w:val="left"/>
      <w:pPr>
        <w:ind w:left="5730" w:hanging="284"/>
      </w:pPr>
      <w:rPr>
        <w:rFonts w:hint="default"/>
      </w:rPr>
    </w:lvl>
    <w:lvl w:ilvl="6">
      <w:numFmt w:val="bullet"/>
      <w:lvlText w:val="•"/>
      <w:lvlJc w:val="left"/>
      <w:pPr>
        <w:ind w:left="6564" w:hanging="284"/>
      </w:pPr>
      <w:rPr>
        <w:rFonts w:hint="default"/>
      </w:rPr>
    </w:lvl>
    <w:lvl w:ilvl="7">
      <w:numFmt w:val="bullet"/>
      <w:lvlText w:val="•"/>
      <w:lvlJc w:val="left"/>
      <w:pPr>
        <w:ind w:left="7398" w:hanging="284"/>
      </w:pPr>
      <w:rPr>
        <w:rFonts w:hint="default"/>
      </w:rPr>
    </w:lvl>
    <w:lvl w:ilvl="8">
      <w:numFmt w:val="bullet"/>
      <w:lvlText w:val="•"/>
      <w:lvlJc w:val="left"/>
      <w:pPr>
        <w:ind w:left="8232" w:hanging="284"/>
      </w:pPr>
      <w:rPr>
        <w:rFonts w:hint="default"/>
      </w:rPr>
    </w:lvl>
  </w:abstractNum>
  <w:abstractNum w:abstractNumId="11" w15:restartNumberingAfterBreak="0">
    <w:nsid w:val="456E465B"/>
    <w:multiLevelType w:val="hybridMultilevel"/>
    <w:tmpl w:val="9F28433A"/>
    <w:lvl w:ilvl="0" w:tplc="FB187DBA">
      <w:start w:val="3"/>
      <w:numFmt w:val="bullet"/>
      <w:lvlText w:val="◊"/>
      <w:lvlJc w:val="left"/>
      <w:pPr>
        <w:ind w:left="1195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2" w15:restartNumberingAfterBreak="0">
    <w:nsid w:val="48A346E9"/>
    <w:multiLevelType w:val="hybridMultilevel"/>
    <w:tmpl w:val="27F66042"/>
    <w:lvl w:ilvl="0" w:tplc="208CF2EA">
      <w:numFmt w:val="bullet"/>
      <w:lvlText w:val="❏"/>
      <w:lvlJc w:val="left"/>
      <w:pPr>
        <w:ind w:left="980" w:hanging="418"/>
      </w:pPr>
      <w:rPr>
        <w:rFonts w:ascii="Segoe UI Symbol" w:eastAsia="Segoe UI Symbol" w:hAnsi="Segoe UI Symbol" w:cs="Segoe UI Symbol" w:hint="default"/>
        <w:w w:val="103"/>
        <w:sz w:val="16"/>
        <w:szCs w:val="16"/>
      </w:rPr>
    </w:lvl>
    <w:lvl w:ilvl="1" w:tplc="BB0A27DE">
      <w:numFmt w:val="bullet"/>
      <w:lvlText w:val="•"/>
      <w:lvlJc w:val="left"/>
      <w:pPr>
        <w:ind w:left="1872" w:hanging="418"/>
      </w:pPr>
      <w:rPr>
        <w:rFonts w:hint="default"/>
      </w:rPr>
    </w:lvl>
    <w:lvl w:ilvl="2" w:tplc="DCAA1278">
      <w:numFmt w:val="bullet"/>
      <w:lvlText w:val="•"/>
      <w:lvlJc w:val="left"/>
      <w:pPr>
        <w:ind w:left="2764" w:hanging="418"/>
      </w:pPr>
      <w:rPr>
        <w:rFonts w:hint="default"/>
      </w:rPr>
    </w:lvl>
    <w:lvl w:ilvl="3" w:tplc="E5C67B06">
      <w:numFmt w:val="bullet"/>
      <w:lvlText w:val="•"/>
      <w:lvlJc w:val="left"/>
      <w:pPr>
        <w:ind w:left="3656" w:hanging="418"/>
      </w:pPr>
      <w:rPr>
        <w:rFonts w:hint="default"/>
      </w:rPr>
    </w:lvl>
    <w:lvl w:ilvl="4" w:tplc="2FFC32EA">
      <w:numFmt w:val="bullet"/>
      <w:lvlText w:val="•"/>
      <w:lvlJc w:val="left"/>
      <w:pPr>
        <w:ind w:left="4548" w:hanging="418"/>
      </w:pPr>
      <w:rPr>
        <w:rFonts w:hint="default"/>
      </w:rPr>
    </w:lvl>
    <w:lvl w:ilvl="5" w:tplc="A4B08272">
      <w:numFmt w:val="bullet"/>
      <w:lvlText w:val="•"/>
      <w:lvlJc w:val="left"/>
      <w:pPr>
        <w:ind w:left="5440" w:hanging="418"/>
      </w:pPr>
      <w:rPr>
        <w:rFonts w:hint="default"/>
      </w:rPr>
    </w:lvl>
    <w:lvl w:ilvl="6" w:tplc="ED4E6266">
      <w:numFmt w:val="bullet"/>
      <w:lvlText w:val="•"/>
      <w:lvlJc w:val="left"/>
      <w:pPr>
        <w:ind w:left="6332" w:hanging="418"/>
      </w:pPr>
      <w:rPr>
        <w:rFonts w:hint="default"/>
      </w:rPr>
    </w:lvl>
    <w:lvl w:ilvl="7" w:tplc="68DAE3D2">
      <w:numFmt w:val="bullet"/>
      <w:lvlText w:val="•"/>
      <w:lvlJc w:val="left"/>
      <w:pPr>
        <w:ind w:left="7224" w:hanging="418"/>
      </w:pPr>
      <w:rPr>
        <w:rFonts w:hint="default"/>
      </w:rPr>
    </w:lvl>
    <w:lvl w:ilvl="8" w:tplc="922C4068">
      <w:numFmt w:val="bullet"/>
      <w:lvlText w:val="•"/>
      <w:lvlJc w:val="left"/>
      <w:pPr>
        <w:ind w:left="8116" w:hanging="418"/>
      </w:pPr>
      <w:rPr>
        <w:rFonts w:hint="default"/>
      </w:rPr>
    </w:lvl>
  </w:abstractNum>
  <w:abstractNum w:abstractNumId="13" w15:restartNumberingAfterBreak="0">
    <w:nsid w:val="4C7207B5"/>
    <w:multiLevelType w:val="hybridMultilevel"/>
    <w:tmpl w:val="FF1EDF9C"/>
    <w:lvl w:ilvl="0" w:tplc="188ACD84">
      <w:numFmt w:val="bullet"/>
      <w:lvlText w:val="❑"/>
      <w:lvlJc w:val="left"/>
      <w:pPr>
        <w:ind w:left="372" w:hanging="360"/>
      </w:pPr>
      <w:rPr>
        <w:rFonts w:ascii="MS UI Gothic" w:eastAsia="MS UI Gothic" w:hAnsi="MS UI Gothic" w:cs="MS UI Gothic" w:hint="default"/>
        <w:w w:val="89"/>
        <w:sz w:val="22"/>
        <w:szCs w:val="22"/>
      </w:rPr>
    </w:lvl>
    <w:lvl w:ilvl="1" w:tplc="EECEEAB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2"/>
        <w:szCs w:val="24"/>
      </w:rPr>
    </w:lvl>
    <w:lvl w:ilvl="2" w:tplc="8AAEA5FA">
      <w:numFmt w:val="bullet"/>
      <w:lvlText w:val="•"/>
      <w:lvlJc w:val="left"/>
      <w:pPr>
        <w:ind w:left="1770" w:hanging="360"/>
      </w:pPr>
      <w:rPr>
        <w:rFonts w:hint="default"/>
      </w:rPr>
    </w:lvl>
    <w:lvl w:ilvl="3" w:tplc="EEB41290">
      <w:numFmt w:val="bullet"/>
      <w:lvlText w:val="•"/>
      <w:lvlJc w:val="left"/>
      <w:pPr>
        <w:ind w:left="2681" w:hanging="360"/>
      </w:pPr>
      <w:rPr>
        <w:rFonts w:hint="default"/>
      </w:rPr>
    </w:lvl>
    <w:lvl w:ilvl="4" w:tplc="83CC9CAE">
      <w:numFmt w:val="bullet"/>
      <w:lvlText w:val="•"/>
      <w:lvlJc w:val="left"/>
      <w:pPr>
        <w:ind w:left="3592" w:hanging="360"/>
      </w:pPr>
      <w:rPr>
        <w:rFonts w:hint="default"/>
      </w:rPr>
    </w:lvl>
    <w:lvl w:ilvl="5" w:tplc="4746DF68">
      <w:numFmt w:val="bullet"/>
      <w:lvlText w:val="•"/>
      <w:lvlJc w:val="left"/>
      <w:pPr>
        <w:ind w:left="4503" w:hanging="360"/>
      </w:pPr>
      <w:rPr>
        <w:rFonts w:hint="default"/>
      </w:rPr>
    </w:lvl>
    <w:lvl w:ilvl="6" w:tplc="566A8468">
      <w:numFmt w:val="bullet"/>
      <w:lvlText w:val="•"/>
      <w:lvlJc w:val="left"/>
      <w:pPr>
        <w:ind w:left="5414" w:hanging="360"/>
      </w:pPr>
      <w:rPr>
        <w:rFonts w:hint="default"/>
      </w:rPr>
    </w:lvl>
    <w:lvl w:ilvl="7" w:tplc="3432A882">
      <w:numFmt w:val="bullet"/>
      <w:lvlText w:val="•"/>
      <w:lvlJc w:val="left"/>
      <w:pPr>
        <w:ind w:left="6324" w:hanging="360"/>
      </w:pPr>
      <w:rPr>
        <w:rFonts w:hint="default"/>
      </w:rPr>
    </w:lvl>
    <w:lvl w:ilvl="8" w:tplc="198A3AC4">
      <w:numFmt w:val="bullet"/>
      <w:lvlText w:val="•"/>
      <w:lvlJc w:val="left"/>
      <w:pPr>
        <w:ind w:left="7235" w:hanging="360"/>
      </w:pPr>
      <w:rPr>
        <w:rFonts w:hint="default"/>
      </w:rPr>
    </w:lvl>
  </w:abstractNum>
  <w:abstractNum w:abstractNumId="14" w15:restartNumberingAfterBreak="0">
    <w:nsid w:val="52694C1E"/>
    <w:multiLevelType w:val="hybridMultilevel"/>
    <w:tmpl w:val="E58A7644"/>
    <w:lvl w:ilvl="0" w:tplc="B2BA3E80">
      <w:numFmt w:val="bullet"/>
      <w:lvlText w:val="➢"/>
      <w:lvlJc w:val="left"/>
      <w:pPr>
        <w:ind w:left="855" w:hanging="360"/>
      </w:pPr>
      <w:rPr>
        <w:rFonts w:ascii="Segoe UI Symbol" w:eastAsia="Segoe UI Symbol" w:hAnsi="Segoe UI Symbol" w:cs="Segoe UI Symbol" w:hint="default"/>
        <w:spacing w:val="-4"/>
        <w:w w:val="100"/>
        <w:sz w:val="24"/>
        <w:szCs w:val="24"/>
      </w:rPr>
    </w:lvl>
    <w:lvl w:ilvl="1" w:tplc="1164B088">
      <w:numFmt w:val="bullet"/>
      <w:lvlText w:val="❑"/>
      <w:lvlJc w:val="left"/>
      <w:pPr>
        <w:ind w:left="1215" w:hanging="360"/>
      </w:pPr>
      <w:rPr>
        <w:rFonts w:ascii="MS UI Gothic" w:eastAsia="MS UI Gothic" w:hAnsi="MS UI Gothic" w:cs="MS UI Gothic" w:hint="default"/>
        <w:w w:val="89"/>
        <w:sz w:val="22"/>
        <w:szCs w:val="22"/>
      </w:rPr>
    </w:lvl>
    <w:lvl w:ilvl="2" w:tplc="F86601DC">
      <w:numFmt w:val="bullet"/>
      <w:lvlText w:val="❏"/>
      <w:lvlJc w:val="left"/>
      <w:pPr>
        <w:ind w:left="1452" w:hanging="200"/>
      </w:pPr>
      <w:rPr>
        <w:rFonts w:ascii="Segoe UI Symbol" w:eastAsia="Segoe UI Symbol" w:hAnsi="Segoe UI Symbol" w:cs="Segoe UI Symbol" w:hint="default"/>
        <w:w w:val="103"/>
        <w:sz w:val="16"/>
        <w:szCs w:val="16"/>
      </w:rPr>
    </w:lvl>
    <w:lvl w:ilvl="3" w:tplc="B7864002">
      <w:numFmt w:val="bullet"/>
      <w:lvlText w:val="•"/>
      <w:lvlJc w:val="left"/>
      <w:pPr>
        <w:ind w:left="1480" w:hanging="200"/>
      </w:pPr>
      <w:rPr>
        <w:rFonts w:hint="default"/>
      </w:rPr>
    </w:lvl>
    <w:lvl w:ilvl="4" w:tplc="16C02F66">
      <w:numFmt w:val="bullet"/>
      <w:lvlText w:val="•"/>
      <w:lvlJc w:val="left"/>
      <w:pPr>
        <w:ind w:left="2682" w:hanging="200"/>
      </w:pPr>
      <w:rPr>
        <w:rFonts w:hint="default"/>
      </w:rPr>
    </w:lvl>
    <w:lvl w:ilvl="5" w:tplc="D68C56B6">
      <w:numFmt w:val="bullet"/>
      <w:lvlText w:val="•"/>
      <w:lvlJc w:val="left"/>
      <w:pPr>
        <w:ind w:left="3885" w:hanging="200"/>
      </w:pPr>
      <w:rPr>
        <w:rFonts w:hint="default"/>
      </w:rPr>
    </w:lvl>
    <w:lvl w:ilvl="6" w:tplc="F6E40DFC">
      <w:numFmt w:val="bullet"/>
      <w:lvlText w:val="•"/>
      <w:lvlJc w:val="left"/>
      <w:pPr>
        <w:ind w:left="5088" w:hanging="200"/>
      </w:pPr>
      <w:rPr>
        <w:rFonts w:hint="default"/>
      </w:rPr>
    </w:lvl>
    <w:lvl w:ilvl="7" w:tplc="C632EB4C">
      <w:numFmt w:val="bullet"/>
      <w:lvlText w:val="•"/>
      <w:lvlJc w:val="left"/>
      <w:pPr>
        <w:ind w:left="6291" w:hanging="200"/>
      </w:pPr>
      <w:rPr>
        <w:rFonts w:hint="default"/>
      </w:rPr>
    </w:lvl>
    <w:lvl w:ilvl="8" w:tplc="6E0E916E">
      <w:numFmt w:val="bullet"/>
      <w:lvlText w:val="•"/>
      <w:lvlJc w:val="left"/>
      <w:pPr>
        <w:ind w:left="7494" w:hanging="200"/>
      </w:pPr>
      <w:rPr>
        <w:rFonts w:hint="default"/>
      </w:rPr>
    </w:lvl>
  </w:abstractNum>
  <w:abstractNum w:abstractNumId="15" w15:restartNumberingAfterBreak="0">
    <w:nsid w:val="54266DB6"/>
    <w:multiLevelType w:val="hybridMultilevel"/>
    <w:tmpl w:val="50787A4C"/>
    <w:lvl w:ilvl="0" w:tplc="32D46C3A">
      <w:numFmt w:val="bullet"/>
      <w:lvlText w:val="❑"/>
      <w:lvlJc w:val="left"/>
      <w:pPr>
        <w:ind w:left="929" w:hanging="454"/>
      </w:pPr>
      <w:rPr>
        <w:rFonts w:ascii="MS UI Gothic" w:eastAsia="MS UI Gothic" w:hAnsi="MS UI Gothic" w:cs="MS UI Gothic" w:hint="default"/>
        <w:w w:val="89"/>
        <w:sz w:val="24"/>
        <w:szCs w:val="24"/>
      </w:rPr>
    </w:lvl>
    <w:lvl w:ilvl="1" w:tplc="5540F94A">
      <w:numFmt w:val="bullet"/>
      <w:lvlText w:val="•"/>
      <w:lvlJc w:val="left"/>
      <w:pPr>
        <w:ind w:left="1818" w:hanging="454"/>
      </w:pPr>
      <w:rPr>
        <w:rFonts w:hint="default"/>
      </w:rPr>
    </w:lvl>
    <w:lvl w:ilvl="2" w:tplc="2F147B20">
      <w:numFmt w:val="bullet"/>
      <w:lvlText w:val="•"/>
      <w:lvlJc w:val="left"/>
      <w:pPr>
        <w:ind w:left="2716" w:hanging="454"/>
      </w:pPr>
      <w:rPr>
        <w:rFonts w:hint="default"/>
      </w:rPr>
    </w:lvl>
    <w:lvl w:ilvl="3" w:tplc="DAB83E32">
      <w:numFmt w:val="bullet"/>
      <w:lvlText w:val="•"/>
      <w:lvlJc w:val="left"/>
      <w:pPr>
        <w:ind w:left="3614" w:hanging="454"/>
      </w:pPr>
      <w:rPr>
        <w:rFonts w:hint="default"/>
      </w:rPr>
    </w:lvl>
    <w:lvl w:ilvl="4" w:tplc="60A2B3D0">
      <w:numFmt w:val="bullet"/>
      <w:lvlText w:val="•"/>
      <w:lvlJc w:val="left"/>
      <w:pPr>
        <w:ind w:left="4512" w:hanging="454"/>
      </w:pPr>
      <w:rPr>
        <w:rFonts w:hint="default"/>
      </w:rPr>
    </w:lvl>
    <w:lvl w:ilvl="5" w:tplc="DF402CBC">
      <w:numFmt w:val="bullet"/>
      <w:lvlText w:val="•"/>
      <w:lvlJc w:val="left"/>
      <w:pPr>
        <w:ind w:left="5410" w:hanging="454"/>
      </w:pPr>
      <w:rPr>
        <w:rFonts w:hint="default"/>
      </w:rPr>
    </w:lvl>
    <w:lvl w:ilvl="6" w:tplc="9064DFF4">
      <w:numFmt w:val="bullet"/>
      <w:lvlText w:val="•"/>
      <w:lvlJc w:val="left"/>
      <w:pPr>
        <w:ind w:left="6308" w:hanging="454"/>
      </w:pPr>
      <w:rPr>
        <w:rFonts w:hint="default"/>
      </w:rPr>
    </w:lvl>
    <w:lvl w:ilvl="7" w:tplc="3274E802">
      <w:numFmt w:val="bullet"/>
      <w:lvlText w:val="•"/>
      <w:lvlJc w:val="left"/>
      <w:pPr>
        <w:ind w:left="7206" w:hanging="454"/>
      </w:pPr>
      <w:rPr>
        <w:rFonts w:hint="default"/>
      </w:rPr>
    </w:lvl>
    <w:lvl w:ilvl="8" w:tplc="3DC62340">
      <w:numFmt w:val="bullet"/>
      <w:lvlText w:val="•"/>
      <w:lvlJc w:val="left"/>
      <w:pPr>
        <w:ind w:left="8104" w:hanging="454"/>
      </w:pPr>
      <w:rPr>
        <w:rFonts w:hint="default"/>
      </w:rPr>
    </w:lvl>
  </w:abstractNum>
  <w:abstractNum w:abstractNumId="16" w15:restartNumberingAfterBreak="0">
    <w:nsid w:val="5AE416AB"/>
    <w:multiLevelType w:val="hybridMultilevel"/>
    <w:tmpl w:val="A142D2E6"/>
    <w:lvl w:ilvl="0" w:tplc="79DA0EE8">
      <w:start w:val="1"/>
      <w:numFmt w:val="lowerLetter"/>
      <w:lvlText w:val="%1)"/>
      <w:lvlJc w:val="left"/>
      <w:pPr>
        <w:ind w:left="855" w:hanging="360"/>
      </w:pPr>
      <w:rPr>
        <w:rFonts w:ascii="Arial" w:eastAsia="Times New Roman" w:hAnsi="Arial" w:cs="Arial" w:hint="default"/>
        <w:spacing w:val="-28"/>
        <w:w w:val="99"/>
        <w:sz w:val="22"/>
        <w:szCs w:val="24"/>
      </w:rPr>
    </w:lvl>
    <w:lvl w:ilvl="1" w:tplc="28CA395E">
      <w:numFmt w:val="bullet"/>
      <w:lvlText w:val="❑"/>
      <w:lvlJc w:val="left"/>
      <w:pPr>
        <w:ind w:left="1575" w:hanging="418"/>
      </w:pPr>
      <w:rPr>
        <w:rFonts w:ascii="MS UI Gothic" w:eastAsia="MS UI Gothic" w:hAnsi="MS UI Gothic" w:cs="MS UI Gothic" w:hint="default"/>
        <w:w w:val="88"/>
        <w:sz w:val="20"/>
        <w:szCs w:val="20"/>
      </w:rPr>
    </w:lvl>
    <w:lvl w:ilvl="2" w:tplc="53A425FA">
      <w:numFmt w:val="bullet"/>
      <w:lvlText w:val="•"/>
      <w:lvlJc w:val="left"/>
      <w:pPr>
        <w:ind w:left="2504" w:hanging="418"/>
      </w:pPr>
      <w:rPr>
        <w:rFonts w:hint="default"/>
      </w:rPr>
    </w:lvl>
    <w:lvl w:ilvl="3" w:tplc="36421428">
      <w:numFmt w:val="bullet"/>
      <w:lvlText w:val="•"/>
      <w:lvlJc w:val="left"/>
      <w:pPr>
        <w:ind w:left="3428" w:hanging="418"/>
      </w:pPr>
      <w:rPr>
        <w:rFonts w:hint="default"/>
      </w:rPr>
    </w:lvl>
    <w:lvl w:ilvl="4" w:tplc="CA6AB94E">
      <w:numFmt w:val="bullet"/>
      <w:lvlText w:val="•"/>
      <w:lvlJc w:val="left"/>
      <w:pPr>
        <w:ind w:left="4353" w:hanging="418"/>
      </w:pPr>
      <w:rPr>
        <w:rFonts w:hint="default"/>
      </w:rPr>
    </w:lvl>
    <w:lvl w:ilvl="5" w:tplc="7A102734">
      <w:numFmt w:val="bullet"/>
      <w:lvlText w:val="•"/>
      <w:lvlJc w:val="left"/>
      <w:pPr>
        <w:ind w:left="5277" w:hanging="418"/>
      </w:pPr>
      <w:rPr>
        <w:rFonts w:hint="default"/>
      </w:rPr>
    </w:lvl>
    <w:lvl w:ilvl="6" w:tplc="57A01A72">
      <w:numFmt w:val="bullet"/>
      <w:lvlText w:val="•"/>
      <w:lvlJc w:val="left"/>
      <w:pPr>
        <w:ind w:left="6202" w:hanging="418"/>
      </w:pPr>
      <w:rPr>
        <w:rFonts w:hint="default"/>
      </w:rPr>
    </w:lvl>
    <w:lvl w:ilvl="7" w:tplc="DBF6FF52">
      <w:numFmt w:val="bullet"/>
      <w:lvlText w:val="•"/>
      <w:lvlJc w:val="left"/>
      <w:pPr>
        <w:ind w:left="7126" w:hanging="418"/>
      </w:pPr>
      <w:rPr>
        <w:rFonts w:hint="default"/>
      </w:rPr>
    </w:lvl>
    <w:lvl w:ilvl="8" w:tplc="882CA998">
      <w:numFmt w:val="bullet"/>
      <w:lvlText w:val="•"/>
      <w:lvlJc w:val="left"/>
      <w:pPr>
        <w:ind w:left="8051" w:hanging="418"/>
      </w:pPr>
      <w:rPr>
        <w:rFonts w:hint="default"/>
      </w:rPr>
    </w:lvl>
  </w:abstractNum>
  <w:abstractNum w:abstractNumId="17" w15:restartNumberingAfterBreak="0">
    <w:nsid w:val="5D7F0B20"/>
    <w:multiLevelType w:val="hybridMultilevel"/>
    <w:tmpl w:val="B79C906E"/>
    <w:lvl w:ilvl="0" w:tplc="0410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  <w:w w:val="125"/>
        <w:sz w:val="32"/>
        <w:szCs w:val="32"/>
      </w:rPr>
    </w:lvl>
    <w:lvl w:ilvl="1" w:tplc="BE2A02D0">
      <w:numFmt w:val="bullet"/>
      <w:lvlText w:val="•"/>
      <w:lvlJc w:val="left"/>
      <w:pPr>
        <w:ind w:left="2394" w:hanging="284"/>
      </w:pPr>
      <w:rPr>
        <w:rFonts w:hint="default"/>
      </w:rPr>
    </w:lvl>
    <w:lvl w:ilvl="2" w:tplc="446A2B32">
      <w:numFmt w:val="bullet"/>
      <w:lvlText w:val="•"/>
      <w:lvlJc w:val="left"/>
      <w:pPr>
        <w:ind w:left="3228" w:hanging="284"/>
      </w:pPr>
      <w:rPr>
        <w:rFonts w:hint="default"/>
      </w:rPr>
    </w:lvl>
    <w:lvl w:ilvl="3" w:tplc="A53C59B8">
      <w:numFmt w:val="bullet"/>
      <w:lvlText w:val="•"/>
      <w:lvlJc w:val="left"/>
      <w:pPr>
        <w:ind w:left="4062" w:hanging="284"/>
      </w:pPr>
      <w:rPr>
        <w:rFonts w:hint="default"/>
      </w:rPr>
    </w:lvl>
    <w:lvl w:ilvl="4" w:tplc="551EF45A">
      <w:numFmt w:val="bullet"/>
      <w:lvlText w:val="•"/>
      <w:lvlJc w:val="left"/>
      <w:pPr>
        <w:ind w:left="4896" w:hanging="284"/>
      </w:pPr>
      <w:rPr>
        <w:rFonts w:hint="default"/>
      </w:rPr>
    </w:lvl>
    <w:lvl w:ilvl="5" w:tplc="D4542C2C">
      <w:numFmt w:val="bullet"/>
      <w:lvlText w:val="•"/>
      <w:lvlJc w:val="left"/>
      <w:pPr>
        <w:ind w:left="5730" w:hanging="284"/>
      </w:pPr>
      <w:rPr>
        <w:rFonts w:hint="default"/>
      </w:rPr>
    </w:lvl>
    <w:lvl w:ilvl="6" w:tplc="2132E80C">
      <w:numFmt w:val="bullet"/>
      <w:lvlText w:val="•"/>
      <w:lvlJc w:val="left"/>
      <w:pPr>
        <w:ind w:left="6564" w:hanging="284"/>
      </w:pPr>
      <w:rPr>
        <w:rFonts w:hint="default"/>
      </w:rPr>
    </w:lvl>
    <w:lvl w:ilvl="7" w:tplc="A3461F24">
      <w:numFmt w:val="bullet"/>
      <w:lvlText w:val="•"/>
      <w:lvlJc w:val="left"/>
      <w:pPr>
        <w:ind w:left="7398" w:hanging="284"/>
      </w:pPr>
      <w:rPr>
        <w:rFonts w:hint="default"/>
      </w:rPr>
    </w:lvl>
    <w:lvl w:ilvl="8" w:tplc="13146E7A">
      <w:numFmt w:val="bullet"/>
      <w:lvlText w:val="•"/>
      <w:lvlJc w:val="left"/>
      <w:pPr>
        <w:ind w:left="8232" w:hanging="284"/>
      </w:pPr>
      <w:rPr>
        <w:rFonts w:hint="default"/>
      </w:rPr>
    </w:lvl>
  </w:abstractNum>
  <w:abstractNum w:abstractNumId="18" w15:restartNumberingAfterBreak="0">
    <w:nsid w:val="63353236"/>
    <w:multiLevelType w:val="hybridMultilevel"/>
    <w:tmpl w:val="EAB487D6"/>
    <w:lvl w:ilvl="0" w:tplc="FE64E2D6">
      <w:start w:val="5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265CF"/>
    <w:multiLevelType w:val="hybridMultilevel"/>
    <w:tmpl w:val="E368D26E"/>
    <w:lvl w:ilvl="0" w:tplc="DE26DD06">
      <w:start w:val="1"/>
      <w:numFmt w:val="decimal"/>
      <w:lvlText w:val="%1)"/>
      <w:lvlJc w:val="left"/>
      <w:pPr>
        <w:ind w:left="420" w:hanging="286"/>
      </w:pPr>
      <w:rPr>
        <w:rFonts w:hint="default"/>
        <w:spacing w:val="-3"/>
        <w:w w:val="100"/>
      </w:rPr>
    </w:lvl>
    <w:lvl w:ilvl="1" w:tplc="F5B83B12">
      <w:start w:val="1"/>
      <w:numFmt w:val="decimal"/>
      <w:lvlText w:val="%2)"/>
      <w:lvlJc w:val="left"/>
      <w:pPr>
        <w:ind w:left="855" w:hanging="360"/>
      </w:pPr>
      <w:rPr>
        <w:rFonts w:hint="default"/>
        <w:spacing w:val="-8"/>
        <w:w w:val="100"/>
        <w:sz w:val="24"/>
        <w:szCs w:val="24"/>
      </w:rPr>
    </w:lvl>
    <w:lvl w:ilvl="2" w:tplc="ECF63772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86D660D2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E1C4B6AC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7D0231CA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6B029576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7B304FE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1F94DB70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20" w15:restartNumberingAfterBreak="0">
    <w:nsid w:val="64F4314B"/>
    <w:multiLevelType w:val="hybridMultilevel"/>
    <w:tmpl w:val="AD844636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67550125"/>
    <w:multiLevelType w:val="hybridMultilevel"/>
    <w:tmpl w:val="3DFAF850"/>
    <w:lvl w:ilvl="0" w:tplc="A5ECFA90">
      <w:start w:val="1"/>
      <w:numFmt w:val="lowerLetter"/>
      <w:lvlText w:val="%1)"/>
      <w:lvlJc w:val="left"/>
      <w:pPr>
        <w:ind w:left="780" w:hanging="23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23C80F82">
      <w:numFmt w:val="bullet"/>
      <w:lvlText w:val="•"/>
      <w:lvlJc w:val="left"/>
      <w:pPr>
        <w:ind w:left="1692" w:hanging="238"/>
      </w:pPr>
      <w:rPr>
        <w:rFonts w:hint="default"/>
      </w:rPr>
    </w:lvl>
    <w:lvl w:ilvl="2" w:tplc="6F626ED2">
      <w:numFmt w:val="bullet"/>
      <w:lvlText w:val="•"/>
      <w:lvlJc w:val="left"/>
      <w:pPr>
        <w:ind w:left="2604" w:hanging="238"/>
      </w:pPr>
      <w:rPr>
        <w:rFonts w:hint="default"/>
      </w:rPr>
    </w:lvl>
    <w:lvl w:ilvl="3" w:tplc="E828E5A2">
      <w:numFmt w:val="bullet"/>
      <w:lvlText w:val="•"/>
      <w:lvlJc w:val="left"/>
      <w:pPr>
        <w:ind w:left="3516" w:hanging="238"/>
      </w:pPr>
      <w:rPr>
        <w:rFonts w:hint="default"/>
      </w:rPr>
    </w:lvl>
    <w:lvl w:ilvl="4" w:tplc="3B4A0D0C">
      <w:numFmt w:val="bullet"/>
      <w:lvlText w:val="•"/>
      <w:lvlJc w:val="left"/>
      <w:pPr>
        <w:ind w:left="4428" w:hanging="238"/>
      </w:pPr>
      <w:rPr>
        <w:rFonts w:hint="default"/>
      </w:rPr>
    </w:lvl>
    <w:lvl w:ilvl="5" w:tplc="D31C67C2">
      <w:numFmt w:val="bullet"/>
      <w:lvlText w:val="•"/>
      <w:lvlJc w:val="left"/>
      <w:pPr>
        <w:ind w:left="5340" w:hanging="238"/>
      </w:pPr>
      <w:rPr>
        <w:rFonts w:hint="default"/>
      </w:rPr>
    </w:lvl>
    <w:lvl w:ilvl="6" w:tplc="E62A8A3E">
      <w:numFmt w:val="bullet"/>
      <w:lvlText w:val="•"/>
      <w:lvlJc w:val="left"/>
      <w:pPr>
        <w:ind w:left="6252" w:hanging="238"/>
      </w:pPr>
      <w:rPr>
        <w:rFonts w:hint="default"/>
      </w:rPr>
    </w:lvl>
    <w:lvl w:ilvl="7" w:tplc="0E52BD06">
      <w:numFmt w:val="bullet"/>
      <w:lvlText w:val="•"/>
      <w:lvlJc w:val="left"/>
      <w:pPr>
        <w:ind w:left="7164" w:hanging="238"/>
      </w:pPr>
      <w:rPr>
        <w:rFonts w:hint="default"/>
      </w:rPr>
    </w:lvl>
    <w:lvl w:ilvl="8" w:tplc="09566D68">
      <w:numFmt w:val="bullet"/>
      <w:lvlText w:val="•"/>
      <w:lvlJc w:val="left"/>
      <w:pPr>
        <w:ind w:left="8076" w:hanging="238"/>
      </w:pPr>
      <w:rPr>
        <w:rFonts w:hint="default"/>
      </w:rPr>
    </w:lvl>
  </w:abstractNum>
  <w:abstractNum w:abstractNumId="22" w15:restartNumberingAfterBreak="0">
    <w:nsid w:val="72892FDC"/>
    <w:multiLevelType w:val="hybridMultilevel"/>
    <w:tmpl w:val="129C6F4A"/>
    <w:lvl w:ilvl="0" w:tplc="0FA68E70">
      <w:start w:val="1"/>
      <w:numFmt w:val="decimal"/>
      <w:lvlText w:val="%1)"/>
      <w:lvlJc w:val="left"/>
      <w:pPr>
        <w:ind w:left="420" w:hanging="286"/>
      </w:pPr>
      <w:rPr>
        <w:rFonts w:hint="default"/>
        <w:spacing w:val="-3"/>
        <w:w w:val="100"/>
      </w:rPr>
    </w:lvl>
    <w:lvl w:ilvl="1" w:tplc="F5B83B12">
      <w:start w:val="1"/>
      <w:numFmt w:val="decimal"/>
      <w:lvlText w:val="%2)"/>
      <w:lvlJc w:val="left"/>
      <w:pPr>
        <w:ind w:left="855" w:hanging="360"/>
      </w:pPr>
      <w:rPr>
        <w:rFonts w:hint="default"/>
        <w:spacing w:val="-8"/>
        <w:w w:val="100"/>
        <w:sz w:val="24"/>
        <w:szCs w:val="24"/>
      </w:rPr>
    </w:lvl>
    <w:lvl w:ilvl="2" w:tplc="ECF63772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86D660D2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E1C4B6AC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7D0231CA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6B029576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7B304FE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1F94DB70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23" w15:restartNumberingAfterBreak="0">
    <w:nsid w:val="757548BB"/>
    <w:multiLevelType w:val="hybridMultilevel"/>
    <w:tmpl w:val="F948C95E"/>
    <w:lvl w:ilvl="0" w:tplc="96F4ACA0">
      <w:numFmt w:val="bullet"/>
      <w:lvlText w:val="❏"/>
      <w:lvlJc w:val="left"/>
      <w:pPr>
        <w:ind w:left="135" w:hanging="241"/>
      </w:pPr>
      <w:rPr>
        <w:rFonts w:ascii="Segoe UI Symbol" w:eastAsia="Segoe UI Symbol" w:hAnsi="Segoe UI Symbol" w:cs="Segoe UI Symbol" w:hint="default"/>
        <w:w w:val="103"/>
        <w:sz w:val="16"/>
        <w:szCs w:val="16"/>
      </w:rPr>
    </w:lvl>
    <w:lvl w:ilvl="1" w:tplc="1B2251DE">
      <w:numFmt w:val="bullet"/>
      <w:lvlText w:val="•"/>
      <w:lvlJc w:val="left"/>
      <w:pPr>
        <w:ind w:left="1116" w:hanging="241"/>
      </w:pPr>
      <w:rPr>
        <w:rFonts w:hint="default"/>
      </w:rPr>
    </w:lvl>
    <w:lvl w:ilvl="2" w:tplc="0A98EC24">
      <w:numFmt w:val="bullet"/>
      <w:lvlText w:val="•"/>
      <w:lvlJc w:val="left"/>
      <w:pPr>
        <w:ind w:left="2092" w:hanging="241"/>
      </w:pPr>
      <w:rPr>
        <w:rFonts w:hint="default"/>
      </w:rPr>
    </w:lvl>
    <w:lvl w:ilvl="3" w:tplc="9FB8D088">
      <w:numFmt w:val="bullet"/>
      <w:lvlText w:val="•"/>
      <w:lvlJc w:val="left"/>
      <w:pPr>
        <w:ind w:left="3068" w:hanging="241"/>
      </w:pPr>
      <w:rPr>
        <w:rFonts w:hint="default"/>
      </w:rPr>
    </w:lvl>
    <w:lvl w:ilvl="4" w:tplc="70ACE298">
      <w:numFmt w:val="bullet"/>
      <w:lvlText w:val="•"/>
      <w:lvlJc w:val="left"/>
      <w:pPr>
        <w:ind w:left="4044" w:hanging="241"/>
      </w:pPr>
      <w:rPr>
        <w:rFonts w:hint="default"/>
      </w:rPr>
    </w:lvl>
    <w:lvl w:ilvl="5" w:tplc="7D1AAC40">
      <w:numFmt w:val="bullet"/>
      <w:lvlText w:val="•"/>
      <w:lvlJc w:val="left"/>
      <w:pPr>
        <w:ind w:left="5020" w:hanging="241"/>
      </w:pPr>
      <w:rPr>
        <w:rFonts w:hint="default"/>
      </w:rPr>
    </w:lvl>
    <w:lvl w:ilvl="6" w:tplc="9C12CDB2">
      <w:numFmt w:val="bullet"/>
      <w:lvlText w:val="•"/>
      <w:lvlJc w:val="left"/>
      <w:pPr>
        <w:ind w:left="5996" w:hanging="241"/>
      </w:pPr>
      <w:rPr>
        <w:rFonts w:hint="default"/>
      </w:rPr>
    </w:lvl>
    <w:lvl w:ilvl="7" w:tplc="D7BA8764">
      <w:numFmt w:val="bullet"/>
      <w:lvlText w:val="•"/>
      <w:lvlJc w:val="left"/>
      <w:pPr>
        <w:ind w:left="6972" w:hanging="241"/>
      </w:pPr>
      <w:rPr>
        <w:rFonts w:hint="default"/>
      </w:rPr>
    </w:lvl>
    <w:lvl w:ilvl="8" w:tplc="972279C8">
      <w:numFmt w:val="bullet"/>
      <w:lvlText w:val="•"/>
      <w:lvlJc w:val="left"/>
      <w:pPr>
        <w:ind w:left="7948" w:hanging="241"/>
      </w:pPr>
      <w:rPr>
        <w:rFonts w:hint="default"/>
      </w:rPr>
    </w:lvl>
  </w:abstractNum>
  <w:abstractNum w:abstractNumId="24" w15:restartNumberingAfterBreak="0">
    <w:nsid w:val="79033D14"/>
    <w:multiLevelType w:val="hybridMultilevel"/>
    <w:tmpl w:val="4FDCFD56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w w:val="79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pacing w:val="-14"/>
        <w:w w:val="100"/>
        <w:sz w:val="24"/>
        <w:szCs w:val="24"/>
      </w:rPr>
    </w:lvl>
    <w:lvl w:ilvl="2" w:tplc="4ADEAB90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2258028A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B4746D00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FCCA64A6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A596DE04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DC4618B0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87AA2100">
      <w:numFmt w:val="bullet"/>
      <w:lvlText w:val="•"/>
      <w:lvlJc w:val="left"/>
      <w:pPr>
        <w:ind w:left="7891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5"/>
  </w:num>
  <w:num w:numId="5">
    <w:abstractNumId w:val="19"/>
  </w:num>
  <w:num w:numId="6">
    <w:abstractNumId w:val="24"/>
  </w:num>
  <w:num w:numId="7">
    <w:abstractNumId w:val="9"/>
  </w:num>
  <w:num w:numId="8">
    <w:abstractNumId w:val="2"/>
  </w:num>
  <w:num w:numId="9">
    <w:abstractNumId w:val="16"/>
  </w:num>
  <w:num w:numId="10">
    <w:abstractNumId w:val="13"/>
  </w:num>
  <w:num w:numId="11">
    <w:abstractNumId w:val="23"/>
  </w:num>
  <w:num w:numId="12">
    <w:abstractNumId w:val="12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"/>
  </w:num>
  <w:num w:numId="18">
    <w:abstractNumId w:val="20"/>
  </w:num>
  <w:num w:numId="19">
    <w:abstractNumId w:val="3"/>
  </w:num>
  <w:num w:numId="20">
    <w:abstractNumId w:val="11"/>
  </w:num>
  <w:num w:numId="21">
    <w:abstractNumId w:val="18"/>
  </w:num>
  <w:num w:numId="22">
    <w:abstractNumId w:val="0"/>
  </w:num>
  <w:num w:numId="23">
    <w:abstractNumId w:val="5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47A"/>
    <w:rsid w:val="000972E0"/>
    <w:rsid w:val="000A148C"/>
    <w:rsid w:val="000C0518"/>
    <w:rsid w:val="000C43B6"/>
    <w:rsid w:val="000D59B6"/>
    <w:rsid w:val="000E1DD7"/>
    <w:rsid w:val="00262023"/>
    <w:rsid w:val="00307D5C"/>
    <w:rsid w:val="00312DEE"/>
    <w:rsid w:val="003545B2"/>
    <w:rsid w:val="003A763E"/>
    <w:rsid w:val="0042236F"/>
    <w:rsid w:val="00503BDF"/>
    <w:rsid w:val="0053297F"/>
    <w:rsid w:val="00545ACB"/>
    <w:rsid w:val="00547501"/>
    <w:rsid w:val="005860EC"/>
    <w:rsid w:val="00691715"/>
    <w:rsid w:val="006A770C"/>
    <w:rsid w:val="006C2384"/>
    <w:rsid w:val="00762D18"/>
    <w:rsid w:val="00772423"/>
    <w:rsid w:val="00801778"/>
    <w:rsid w:val="00865888"/>
    <w:rsid w:val="008B0A6A"/>
    <w:rsid w:val="008C0A54"/>
    <w:rsid w:val="008E377D"/>
    <w:rsid w:val="00B077FA"/>
    <w:rsid w:val="00BD4E32"/>
    <w:rsid w:val="00C7753E"/>
    <w:rsid w:val="00CC3AE7"/>
    <w:rsid w:val="00D000BB"/>
    <w:rsid w:val="00D3347A"/>
    <w:rsid w:val="00D64EC5"/>
    <w:rsid w:val="00D81658"/>
    <w:rsid w:val="00D93CA0"/>
    <w:rsid w:val="00E27DD9"/>
    <w:rsid w:val="00ED408B"/>
    <w:rsid w:val="00F14609"/>
    <w:rsid w:val="00F63ECE"/>
    <w:rsid w:val="00F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23D61"/>
  <w15:docId w15:val="{F9A50629-A6C6-F340-A19F-B5916FD0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45ACB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545ACB"/>
    <w:pPr>
      <w:ind w:left="1215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45ACB"/>
  </w:style>
  <w:style w:type="paragraph" w:styleId="Paragrafoelenco">
    <w:name w:val="List Paragraph"/>
    <w:basedOn w:val="Normale"/>
    <w:uiPriority w:val="1"/>
    <w:qFormat/>
    <w:rsid w:val="00545ACB"/>
    <w:pPr>
      <w:spacing w:before="141"/>
      <w:ind w:left="855" w:hanging="360"/>
    </w:pPr>
  </w:style>
  <w:style w:type="paragraph" w:customStyle="1" w:styleId="TableParagraph">
    <w:name w:val="Table Paragraph"/>
    <w:basedOn w:val="Normale"/>
    <w:uiPriority w:val="1"/>
    <w:qFormat/>
    <w:rsid w:val="00545ACB"/>
  </w:style>
  <w:style w:type="table" w:styleId="Grigliatabella">
    <w:name w:val="Table Grid"/>
    <w:basedOn w:val="Tabellanormale"/>
    <w:uiPriority w:val="39"/>
    <w:rsid w:val="006A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76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63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A76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63E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297F"/>
    <w:rPr>
      <w:rFonts w:ascii="Times New Roman" w:eastAsia="Times New Roman" w:hAnsi="Times New Roman" w:cs="Times New Roman"/>
    </w:rPr>
  </w:style>
  <w:style w:type="character" w:styleId="Collegamentoipertestuale">
    <w:name w:val="Hyperlink"/>
    <w:rsid w:val="005475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5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IDC_93 MODELLO A</vt:lpstr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IDC_93 MODELLO A</dc:title>
  <dc:creator>mdanieletti</dc:creator>
  <cp:lastModifiedBy>Elisabetta Brisighella</cp:lastModifiedBy>
  <cp:revision>2</cp:revision>
  <cp:lastPrinted>2018-07-25T11:07:00Z</cp:lastPrinted>
  <dcterms:created xsi:type="dcterms:W3CDTF">2020-11-11T08:40:00Z</dcterms:created>
  <dcterms:modified xsi:type="dcterms:W3CDTF">2020-11-11T08:40:00Z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2017-10-30T00:00:00Z</vt:filetime>
  </property>
</Properties>
</file>